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0" w:type="dxa"/>
        <w:jc w:val="center"/>
        <w:tblLayout w:type="fixed"/>
        <w:tblCellMar>
          <w:left w:w="70" w:type="dxa"/>
          <w:right w:w="70" w:type="dxa"/>
        </w:tblCellMar>
        <w:tblLook w:val="0000" w:firstRow="0" w:lastRow="0" w:firstColumn="0" w:lastColumn="0" w:noHBand="0" w:noVBand="0"/>
      </w:tblPr>
      <w:tblGrid>
        <w:gridCol w:w="3420"/>
        <w:gridCol w:w="1530"/>
        <w:gridCol w:w="4600"/>
      </w:tblGrid>
      <w:tr w:rsidR="00DA6210" w:rsidRPr="0008382F" w14:paraId="303DF247" w14:textId="77777777" w:rsidTr="00200323">
        <w:trPr>
          <w:cantSplit/>
          <w:jc w:val="center"/>
        </w:trPr>
        <w:tc>
          <w:tcPr>
            <w:tcW w:w="3420" w:type="dxa"/>
          </w:tcPr>
          <w:p w14:paraId="57CFDCCC" w14:textId="77777777" w:rsidR="00DA6210" w:rsidRPr="0008382F" w:rsidRDefault="00DA6210" w:rsidP="008726ED">
            <w:pPr>
              <w:tabs>
                <w:tab w:val="right" w:pos="9356"/>
              </w:tabs>
              <w:spacing w:after="120"/>
              <w:jc w:val="both"/>
              <w:rPr>
                <w:rFonts w:asciiTheme="majorHAnsi" w:hAnsiTheme="majorHAnsi" w:cstheme="majorHAnsi"/>
                <w:caps/>
                <w:sz w:val="22"/>
                <w:szCs w:val="22"/>
              </w:rPr>
            </w:pPr>
            <w:bookmarkStart w:id="0" w:name="_GoBack"/>
            <w:bookmarkEnd w:id="0"/>
            <w:r w:rsidRPr="0008382F">
              <w:rPr>
                <w:rFonts w:asciiTheme="majorHAnsi" w:hAnsiTheme="majorHAnsi" w:cstheme="majorHAnsi"/>
                <w:noProof/>
                <w:sz w:val="22"/>
                <w:szCs w:val="22"/>
                <w:lang w:val="el-GR" w:eastAsia="el-GR"/>
              </w:rPr>
              <mc:AlternateContent>
                <mc:Choice Requires="wpg">
                  <w:drawing>
                    <wp:anchor distT="0" distB="0" distL="114300" distR="114300" simplePos="0" relativeHeight="251659264" behindDoc="0" locked="0" layoutInCell="1" allowOverlap="1" wp14:anchorId="53844B9C" wp14:editId="155573E5">
                      <wp:simplePos x="0" y="0"/>
                      <wp:positionH relativeFrom="column">
                        <wp:posOffset>-103352</wp:posOffset>
                      </wp:positionH>
                      <wp:positionV relativeFrom="paragraph">
                        <wp:posOffset>-284940</wp:posOffset>
                      </wp:positionV>
                      <wp:extent cx="6274676" cy="930166"/>
                      <wp:effectExtent l="0" t="0" r="0" b="3810"/>
                      <wp:wrapNone/>
                      <wp:docPr id="13" name="Group 13"/>
                      <wp:cNvGraphicFramePr/>
                      <a:graphic xmlns:a="http://schemas.openxmlformats.org/drawingml/2006/main">
                        <a:graphicData uri="http://schemas.microsoft.com/office/word/2010/wordprocessingGroup">
                          <wpg:wgp>
                            <wpg:cNvGrpSpPr/>
                            <wpg:grpSpPr>
                              <a:xfrm>
                                <a:off x="0" y="0"/>
                                <a:ext cx="6274676" cy="930166"/>
                                <a:chOff x="0" y="0"/>
                                <a:chExt cx="6274676" cy="930166"/>
                              </a:xfrm>
                            </wpg:grpSpPr>
                            <pic:pic xmlns:pic="http://schemas.openxmlformats.org/drawingml/2006/picture">
                              <pic:nvPicPr>
                                <pic:cNvPr id="8" name="Picture 2364" descr="moh logo"/>
                                <pic:cNvPicPr>
                                  <a:picLocks noChangeAspect="1"/>
                                </pic:cNvPicPr>
                              </pic:nvPicPr>
                              <pic:blipFill>
                                <a:blip r:embed="rId8" cstate="print">
                                  <a:extLst>
                                    <a:ext uri="{28A0092B-C50C-407E-A947-70E740481C1C}">
                                      <a14:useLocalDpi xmlns:a14="http://schemas.microsoft.com/office/drawing/2010/main" val="0"/>
                                    </a:ext>
                                  </a:extLst>
                                </a:blip>
                                <a:srcRect l="586" t="6519" b="14966"/>
                                <a:stretch>
                                  <a:fillRect/>
                                </a:stretch>
                              </pic:blipFill>
                              <pic:spPr bwMode="auto">
                                <a:xfrm>
                                  <a:off x="0" y="0"/>
                                  <a:ext cx="1907628" cy="930166"/>
                                </a:xfrm>
                                <a:prstGeom prst="rect">
                                  <a:avLst/>
                                </a:prstGeom>
                                <a:noFill/>
                                <a:extLst/>
                              </pic:spPr>
                            </pic:pic>
                            <pic:pic xmlns:pic="http://schemas.openxmlformats.org/drawingml/2006/picture">
                              <pic:nvPicPr>
                                <pic:cNvPr id="9" name="Picture 2363" descr="http://eige.europa.eu/sites/default/files/eige.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540469" y="126124"/>
                                  <a:ext cx="1734207" cy="740980"/>
                                </a:xfrm>
                                <a:prstGeom prst="rect">
                                  <a:avLst/>
                                </a:prstGeom>
                                <a:noFill/>
                                <a:extLst/>
                              </pic:spPr>
                            </pic:pic>
                          </wpg:wgp>
                        </a:graphicData>
                      </a:graphic>
                    </wp:anchor>
                  </w:drawing>
                </mc:Choice>
                <mc:Fallback>
                  <w:pict>
                    <v:group w14:anchorId="74D66258" id="Group 13" o:spid="_x0000_s1026" style="position:absolute;margin-left:-8.15pt;margin-top:-22.45pt;width:494.05pt;height:73.25pt;z-index:251659264" coordsize="62746,93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4" o:spid="_x0000_s1027" type="#_x0000_t75" alt="moh logo" style="position:absolute;width:19076;height:93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rony+AAAA2gAAAA8AAABkcnMvZG93bnJldi54bWxET81qAjEQvhf6DmEKvdVsK4psjSJC6Z4U&#10;fx5gmoy7i8lk2Yy6fXtzEDx+fP/z5RC8ulKf2sgGPkcFKGIbXcu1gePh52MGKgmyQx+ZDPxTguXi&#10;9WWOpYs33tF1L7XKIZxKNNCIdKXWyTYUMI1iR5y5U+wDSoZ9rV2PtxwevP4qiqkO2HJuaLCjdUP2&#10;vL8EA5d14aWaHOrfrR//jTeVldXMGvP+Nqy+QQkN8hQ/3JUzkLfmK/kG6MU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2rony+AAAA2gAAAA8AAAAAAAAAAAAAAAAAnwIAAGRy&#10;cy9kb3ducmV2LnhtbFBLBQYAAAAABAAEAPcAAACKAwAAAAA=&#10;">
                        <v:imagedata r:id="rId10" o:title="moh logo" croptop="4272f" cropbottom="9808f" cropleft="384f"/>
                        <v:path arrowok="t"/>
                      </v:shape>
                      <v:shape id="Picture 2363" o:spid="_x0000_s1028" type="#_x0000_t75" alt="http://eige.europa.eu/sites/default/files/eige.jpg" style="position:absolute;left:45404;top:1261;width:17342;height:7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CZw7CAAAA2gAAAA8AAABkcnMvZG93bnJldi54bWxEj0FrwkAUhO8F/8PyhN7qxpIWja4iKRaP&#10;rQp6fGSf2Wj2bciuSfrvu4WCx2FmvmGW68HWoqPWV44VTCcJCOLC6YpLBcfD9mUGwgdkjbVjUvBD&#10;Htar0dMSM+16/qZuH0oRIewzVGBCaDIpfWHIop+4hjh6F9daDFG2pdQt9hFua/maJO/SYsVxwWBD&#10;uaHitr9bBX1++tDnLn2bH9PdNf/UX4bSXqnn8bBZgAg0hEf4v73TCubwdyXe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gmcOwgAAANoAAAAPAAAAAAAAAAAAAAAAAJ8C&#10;AABkcnMvZG93bnJldi54bWxQSwUGAAAAAAQABAD3AAAAjgMAAAAA&#10;">
                        <v:imagedata r:id="rId11" o:title="eige"/>
                        <v:path arrowok="t"/>
                      </v:shape>
                    </v:group>
                  </w:pict>
                </mc:Fallback>
              </mc:AlternateContent>
            </w:r>
            <w:r w:rsidRPr="0008382F">
              <w:rPr>
                <w:rFonts w:asciiTheme="majorHAnsi" w:hAnsiTheme="majorHAnsi" w:cstheme="majorHAnsi"/>
                <w:noProof/>
                <w:sz w:val="22"/>
                <w:szCs w:val="22"/>
                <w:lang w:val="el-GR" w:eastAsia="el-GR"/>
              </w:rPr>
              <mc:AlternateContent>
                <mc:Choice Requires="wps">
                  <w:drawing>
                    <wp:anchor distT="0" distB="0" distL="114300" distR="114300" simplePos="0" relativeHeight="251660288" behindDoc="0" locked="0" layoutInCell="1" allowOverlap="1" wp14:anchorId="0A4BD1F7" wp14:editId="19C2A5EF">
                      <wp:simplePos x="0" y="0"/>
                      <wp:positionH relativeFrom="column">
                        <wp:posOffset>597535</wp:posOffset>
                      </wp:positionH>
                      <wp:positionV relativeFrom="paragraph">
                        <wp:posOffset>229870</wp:posOffset>
                      </wp:positionV>
                      <wp:extent cx="1898015" cy="9264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92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99594"/>
                                    </a:solidFill>
                                    <a:miter lim="800000"/>
                                    <a:headEnd/>
                                    <a:tailEnd/>
                                  </a14:hiddenLine>
                                </a:ext>
                              </a:extLst>
                            </wps:spPr>
                            <wps:txbx>
                              <w:txbxContent>
                                <w:p w14:paraId="38A60E85" w14:textId="77777777" w:rsidR="00DA6210" w:rsidRPr="005137AA" w:rsidRDefault="00DA6210" w:rsidP="00DA6210"/>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4BD1F7" id="_x0000_t202" coordsize="21600,21600" o:spt="202" path="m,l,21600r21600,l21600,xe">
                      <v:stroke joinstyle="miter"/>
                      <v:path gradientshapeok="t" o:connecttype="rect"/>
                    </v:shapetype>
                    <v:shape id="Text Box 18" o:spid="_x0000_s1026" type="#_x0000_t202" style="position:absolute;left:0;text-align:left;margin-left:47.05pt;margin-top:18.1pt;width:149.45pt;height:72.95pt;z-index:25166028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" filled="f" stroked="f" strokecolor="#d99594">
                      <v:textbox style="mso-fit-shape-to-text:t">
                        <w:txbxContent>
                          <w:p w14:paraId="38A60E85" w14:textId="77777777" w:rsidR="00DA6210" w:rsidRPr="005137AA" w:rsidRDefault="00DA6210" w:rsidP="00DA6210"/>
                        </w:txbxContent>
                      </v:textbox>
                    </v:shape>
                  </w:pict>
                </mc:Fallback>
              </mc:AlternateContent>
            </w:r>
          </w:p>
        </w:tc>
        <w:tc>
          <w:tcPr>
            <w:tcW w:w="1530" w:type="dxa"/>
          </w:tcPr>
          <w:p w14:paraId="5C5669DB" w14:textId="77777777" w:rsidR="00DA6210" w:rsidRPr="0008382F" w:rsidRDefault="00DA6210" w:rsidP="008726ED">
            <w:pPr>
              <w:spacing w:after="240"/>
              <w:ind w:left="392"/>
              <w:contextualSpacing/>
              <w:jc w:val="both"/>
              <w:rPr>
                <w:rFonts w:asciiTheme="majorHAnsi" w:hAnsiTheme="majorHAnsi" w:cstheme="majorHAnsi"/>
                <w:sz w:val="22"/>
                <w:szCs w:val="22"/>
              </w:rPr>
            </w:pPr>
          </w:p>
          <w:p w14:paraId="7A27D809" w14:textId="77777777" w:rsidR="00DA6210" w:rsidRPr="0008382F" w:rsidRDefault="00DA6210" w:rsidP="008726ED">
            <w:pPr>
              <w:spacing w:after="240"/>
              <w:ind w:left="392"/>
              <w:contextualSpacing/>
              <w:jc w:val="both"/>
              <w:rPr>
                <w:rFonts w:asciiTheme="majorHAnsi" w:hAnsiTheme="majorHAnsi" w:cstheme="majorHAnsi"/>
                <w:sz w:val="22"/>
                <w:szCs w:val="22"/>
              </w:rPr>
            </w:pPr>
          </w:p>
          <w:p w14:paraId="6597DD89" w14:textId="77777777" w:rsidR="00DA6210" w:rsidRPr="0008382F" w:rsidRDefault="00DA6210" w:rsidP="008726ED">
            <w:pPr>
              <w:spacing w:after="240"/>
              <w:ind w:left="392"/>
              <w:contextualSpacing/>
              <w:jc w:val="both"/>
              <w:rPr>
                <w:rFonts w:asciiTheme="majorHAnsi" w:hAnsiTheme="majorHAnsi" w:cstheme="majorHAnsi"/>
                <w:sz w:val="22"/>
                <w:szCs w:val="22"/>
              </w:rPr>
            </w:pPr>
          </w:p>
        </w:tc>
        <w:tc>
          <w:tcPr>
            <w:tcW w:w="4600" w:type="dxa"/>
          </w:tcPr>
          <w:p w14:paraId="0E1AABD0" w14:textId="77777777" w:rsidR="00DA6210" w:rsidRPr="0008382F" w:rsidRDefault="00DA6210" w:rsidP="008726ED">
            <w:pPr>
              <w:tabs>
                <w:tab w:val="right" w:pos="9356"/>
              </w:tabs>
              <w:spacing w:after="240"/>
              <w:contextualSpacing/>
              <w:jc w:val="both"/>
              <w:rPr>
                <w:rFonts w:asciiTheme="majorHAnsi" w:hAnsiTheme="majorHAnsi" w:cstheme="majorHAnsi"/>
                <w:caps/>
                <w:sz w:val="22"/>
                <w:szCs w:val="22"/>
                <w:lang w:val="ru-RU"/>
              </w:rPr>
            </w:pPr>
          </w:p>
        </w:tc>
      </w:tr>
    </w:tbl>
    <w:p w14:paraId="56B39BA8" w14:textId="38ECE76B" w:rsidR="00D750A6" w:rsidRPr="0008382F" w:rsidRDefault="00D750A6" w:rsidP="008726ED">
      <w:pPr>
        <w:jc w:val="both"/>
        <w:rPr>
          <w:b/>
          <w:sz w:val="22"/>
          <w:szCs w:val="22"/>
          <w:lang w:val="en-US"/>
        </w:rPr>
      </w:pPr>
    </w:p>
    <w:p w14:paraId="6DDA833E" w14:textId="77777777" w:rsidR="00584297" w:rsidRPr="0008382F" w:rsidRDefault="00584297" w:rsidP="008726ED">
      <w:pPr>
        <w:jc w:val="both"/>
        <w:rPr>
          <w:b/>
          <w:sz w:val="22"/>
          <w:szCs w:val="22"/>
          <w:lang w:val="en-US"/>
        </w:rPr>
      </w:pPr>
    </w:p>
    <w:p w14:paraId="72E9D2AA" w14:textId="77777777" w:rsidR="00584297" w:rsidRPr="0008382F" w:rsidRDefault="00584297" w:rsidP="008726ED">
      <w:pPr>
        <w:jc w:val="both"/>
        <w:rPr>
          <w:b/>
          <w:sz w:val="22"/>
          <w:szCs w:val="22"/>
          <w:lang w:val="en-US"/>
        </w:rPr>
      </w:pPr>
    </w:p>
    <w:p w14:paraId="05CF0F8C" w14:textId="77777777" w:rsidR="007379A9" w:rsidRPr="0008382F" w:rsidRDefault="007379A9" w:rsidP="008726ED">
      <w:pPr>
        <w:jc w:val="both"/>
        <w:rPr>
          <w:b/>
          <w:sz w:val="22"/>
          <w:szCs w:val="22"/>
          <w:lang w:val="en-US"/>
        </w:rPr>
      </w:pPr>
    </w:p>
    <w:p w14:paraId="739425AE" w14:textId="77777777" w:rsidR="007379A9" w:rsidRPr="0008382F" w:rsidRDefault="007379A9" w:rsidP="008726ED">
      <w:pPr>
        <w:jc w:val="both"/>
        <w:rPr>
          <w:b/>
          <w:sz w:val="22"/>
          <w:szCs w:val="22"/>
          <w:lang w:val="en-US"/>
        </w:rPr>
      </w:pPr>
    </w:p>
    <w:p w14:paraId="75D4D38E" w14:textId="77777777" w:rsidR="00570DEC" w:rsidRPr="0008382F" w:rsidRDefault="00570DEC" w:rsidP="008726ED">
      <w:pPr>
        <w:jc w:val="both"/>
        <w:rPr>
          <w:rFonts w:ascii="Calibri" w:hAnsi="Calibri"/>
          <w:b/>
          <w:sz w:val="22"/>
          <w:szCs w:val="22"/>
          <w:lang w:val="en-US"/>
        </w:rPr>
      </w:pPr>
    </w:p>
    <w:p w14:paraId="00C4E4E7" w14:textId="77777777" w:rsidR="00570DEC" w:rsidRPr="0008382F" w:rsidRDefault="00570DEC" w:rsidP="008726ED">
      <w:pPr>
        <w:jc w:val="both"/>
        <w:rPr>
          <w:rFonts w:ascii="Calibri" w:hAnsi="Calibri"/>
          <w:b/>
          <w:sz w:val="22"/>
          <w:szCs w:val="22"/>
          <w:lang w:val="en-US"/>
        </w:rPr>
      </w:pPr>
    </w:p>
    <w:p w14:paraId="1C8E1E34" w14:textId="77777777" w:rsidR="00570DEC" w:rsidRPr="0008382F" w:rsidRDefault="00570DEC" w:rsidP="008726ED">
      <w:pPr>
        <w:jc w:val="both"/>
        <w:rPr>
          <w:rFonts w:ascii="Calibri" w:hAnsi="Calibri"/>
          <w:b/>
          <w:sz w:val="22"/>
          <w:szCs w:val="22"/>
          <w:lang w:val="en-US"/>
        </w:rPr>
      </w:pPr>
    </w:p>
    <w:p w14:paraId="132971C8" w14:textId="77777777" w:rsidR="00570DEC" w:rsidRPr="0008382F" w:rsidRDefault="00570DEC" w:rsidP="008726ED">
      <w:pPr>
        <w:jc w:val="both"/>
        <w:rPr>
          <w:rFonts w:ascii="Calibri" w:hAnsi="Calibri"/>
          <w:b/>
          <w:sz w:val="22"/>
          <w:szCs w:val="22"/>
          <w:lang w:val="en-US"/>
        </w:rPr>
      </w:pPr>
    </w:p>
    <w:p w14:paraId="2D94A029" w14:textId="26DBEF12" w:rsidR="00570DEC" w:rsidRPr="00BB3387" w:rsidRDefault="002F2258" w:rsidP="00BE615A">
      <w:pPr>
        <w:jc w:val="center"/>
        <w:rPr>
          <w:rFonts w:ascii="Calibri" w:hAnsi="Calibri"/>
          <w:b/>
          <w:sz w:val="32"/>
          <w:szCs w:val="22"/>
          <w:lang w:val="el-GR"/>
        </w:rPr>
      </w:pPr>
      <w:r w:rsidRPr="00BB3387">
        <w:rPr>
          <w:rFonts w:ascii="Calibri" w:hAnsi="Calibri"/>
          <w:b/>
          <w:sz w:val="32"/>
          <w:szCs w:val="22"/>
          <w:lang w:val="el-GR"/>
        </w:rPr>
        <w:t>Διάλογος</w:t>
      </w:r>
      <w:r w:rsidR="00570DEC" w:rsidRPr="00BB3387">
        <w:rPr>
          <w:rFonts w:ascii="Calibri" w:hAnsi="Calibri"/>
          <w:b/>
          <w:sz w:val="32"/>
          <w:szCs w:val="22"/>
          <w:lang w:val="el-GR"/>
        </w:rPr>
        <w:t xml:space="preserve"> για τη Μεταρρύθμιση της Δημόσιας Υγείας</w:t>
      </w:r>
    </w:p>
    <w:p w14:paraId="39D1234E" w14:textId="53013FB3" w:rsidR="00570DEC" w:rsidRPr="00BB3387" w:rsidRDefault="00570DEC" w:rsidP="00BE615A">
      <w:pPr>
        <w:jc w:val="center"/>
        <w:rPr>
          <w:rFonts w:ascii="Calibri" w:hAnsi="Calibri"/>
          <w:sz w:val="32"/>
          <w:szCs w:val="22"/>
          <w:lang w:val="el-GR"/>
        </w:rPr>
      </w:pPr>
      <w:r w:rsidRPr="00BB3387">
        <w:rPr>
          <w:rFonts w:ascii="Calibri" w:hAnsi="Calibri"/>
          <w:sz w:val="32"/>
          <w:szCs w:val="22"/>
          <w:lang w:val="el-GR"/>
        </w:rPr>
        <w:t>“Η Δημόσια Υγεία στον 21ο αιώνα”</w:t>
      </w:r>
    </w:p>
    <w:p w14:paraId="7FC1B5CF" w14:textId="25E9C213" w:rsidR="00570DEC" w:rsidRPr="00BB3387" w:rsidRDefault="00570DEC" w:rsidP="00BB3387">
      <w:pPr>
        <w:jc w:val="center"/>
        <w:rPr>
          <w:rFonts w:ascii="Calibri" w:hAnsi="Calibri" w:cs="Tahoma"/>
          <w:sz w:val="32"/>
          <w:szCs w:val="22"/>
          <w:lang w:val="el-GR"/>
        </w:rPr>
      </w:pPr>
      <w:r w:rsidRPr="00BB3387">
        <w:rPr>
          <w:rFonts w:ascii="Calibri" w:hAnsi="Calibri"/>
          <w:sz w:val="32"/>
          <w:szCs w:val="22"/>
          <w:lang w:val="el-GR"/>
        </w:rPr>
        <w:t>Αθήνα, 28-29 Μαρτίου 2017</w:t>
      </w:r>
    </w:p>
    <w:p w14:paraId="4568D1A4" w14:textId="77777777" w:rsidR="00570DEC" w:rsidRPr="0008382F" w:rsidRDefault="00570DEC" w:rsidP="00BE615A">
      <w:pPr>
        <w:jc w:val="center"/>
        <w:rPr>
          <w:rFonts w:ascii="Calibri" w:hAnsi="Calibri"/>
          <w:b/>
          <w:sz w:val="22"/>
          <w:szCs w:val="22"/>
          <w:lang w:val="el-GR"/>
        </w:rPr>
      </w:pPr>
    </w:p>
    <w:p w14:paraId="613F5BC4" w14:textId="77777777" w:rsidR="00570DEC" w:rsidRPr="0008382F" w:rsidRDefault="00570DEC" w:rsidP="00BE615A">
      <w:pPr>
        <w:jc w:val="center"/>
        <w:rPr>
          <w:rFonts w:ascii="Calibri" w:hAnsi="Calibri"/>
          <w:b/>
          <w:sz w:val="22"/>
          <w:szCs w:val="22"/>
          <w:lang w:val="el-GR"/>
        </w:rPr>
      </w:pPr>
    </w:p>
    <w:p w14:paraId="56B04A37" w14:textId="77777777" w:rsidR="00570DEC" w:rsidRPr="0008382F" w:rsidRDefault="00570DEC" w:rsidP="00BE615A">
      <w:pPr>
        <w:jc w:val="center"/>
        <w:rPr>
          <w:rFonts w:ascii="Calibri" w:hAnsi="Calibri"/>
          <w:b/>
          <w:sz w:val="22"/>
          <w:szCs w:val="22"/>
          <w:lang w:val="el-GR"/>
        </w:rPr>
      </w:pPr>
    </w:p>
    <w:p w14:paraId="441BFBEB" w14:textId="77777777" w:rsidR="00570DEC" w:rsidRPr="0008382F" w:rsidRDefault="00570DEC" w:rsidP="00BE615A">
      <w:pPr>
        <w:jc w:val="center"/>
        <w:rPr>
          <w:rFonts w:ascii="Calibri" w:hAnsi="Calibri"/>
          <w:b/>
          <w:sz w:val="22"/>
          <w:szCs w:val="22"/>
          <w:lang w:val="el-GR"/>
        </w:rPr>
      </w:pPr>
    </w:p>
    <w:p w14:paraId="049D51B3" w14:textId="77777777" w:rsidR="00570DEC" w:rsidRPr="0008382F" w:rsidRDefault="00570DEC" w:rsidP="008726ED">
      <w:pPr>
        <w:jc w:val="both"/>
        <w:rPr>
          <w:rFonts w:ascii="Calibri" w:hAnsi="Calibri"/>
          <w:b/>
          <w:sz w:val="22"/>
          <w:szCs w:val="22"/>
          <w:lang w:val="el-GR"/>
        </w:rPr>
      </w:pPr>
    </w:p>
    <w:p w14:paraId="2253F262" w14:textId="77777777" w:rsidR="00570DEC" w:rsidRPr="0008382F" w:rsidRDefault="00570DEC" w:rsidP="008726ED">
      <w:pPr>
        <w:jc w:val="both"/>
        <w:rPr>
          <w:rFonts w:ascii="Calibri" w:hAnsi="Calibri"/>
          <w:b/>
          <w:sz w:val="22"/>
          <w:szCs w:val="22"/>
          <w:lang w:val="el-GR"/>
        </w:rPr>
      </w:pPr>
    </w:p>
    <w:p w14:paraId="09865AFA" w14:textId="77777777" w:rsidR="00570DEC" w:rsidRPr="0008382F" w:rsidRDefault="00570DEC" w:rsidP="008726ED">
      <w:pPr>
        <w:jc w:val="both"/>
        <w:rPr>
          <w:rFonts w:ascii="Calibri" w:hAnsi="Calibri"/>
          <w:b/>
          <w:sz w:val="22"/>
          <w:szCs w:val="22"/>
          <w:lang w:val="el-GR"/>
        </w:rPr>
      </w:pPr>
    </w:p>
    <w:p w14:paraId="025CD3F2" w14:textId="77777777" w:rsidR="00570DEC" w:rsidRPr="0008382F" w:rsidRDefault="00570DEC" w:rsidP="008726ED">
      <w:pPr>
        <w:jc w:val="both"/>
        <w:rPr>
          <w:rFonts w:ascii="Calibri" w:hAnsi="Calibri"/>
          <w:b/>
          <w:sz w:val="22"/>
          <w:szCs w:val="22"/>
          <w:lang w:val="el-GR"/>
        </w:rPr>
      </w:pPr>
    </w:p>
    <w:p w14:paraId="3E3B9FB4" w14:textId="77777777" w:rsidR="00570DEC" w:rsidRPr="0008382F" w:rsidRDefault="00570DEC" w:rsidP="008726ED">
      <w:pPr>
        <w:jc w:val="both"/>
        <w:rPr>
          <w:rFonts w:ascii="Calibri" w:hAnsi="Calibri"/>
          <w:b/>
          <w:sz w:val="22"/>
          <w:szCs w:val="22"/>
          <w:lang w:val="el-GR"/>
        </w:rPr>
      </w:pPr>
    </w:p>
    <w:p w14:paraId="106A81BE" w14:textId="77777777" w:rsidR="00570DEC" w:rsidRPr="0008382F" w:rsidRDefault="00570DEC" w:rsidP="008726ED">
      <w:pPr>
        <w:jc w:val="both"/>
        <w:rPr>
          <w:rFonts w:ascii="Calibri" w:hAnsi="Calibri"/>
          <w:b/>
          <w:sz w:val="22"/>
          <w:szCs w:val="22"/>
          <w:lang w:val="el-GR"/>
        </w:rPr>
      </w:pPr>
    </w:p>
    <w:p w14:paraId="61001171" w14:textId="77777777" w:rsidR="00570DEC" w:rsidRPr="0008382F" w:rsidRDefault="00570DEC" w:rsidP="008726ED">
      <w:pPr>
        <w:jc w:val="both"/>
        <w:rPr>
          <w:rFonts w:ascii="Calibri" w:hAnsi="Calibri"/>
          <w:b/>
          <w:sz w:val="22"/>
          <w:szCs w:val="22"/>
          <w:lang w:val="el-GR"/>
        </w:rPr>
      </w:pPr>
    </w:p>
    <w:p w14:paraId="5AA9F776" w14:textId="77777777" w:rsidR="00570DEC" w:rsidRPr="0008382F" w:rsidRDefault="00570DEC" w:rsidP="008726ED">
      <w:pPr>
        <w:jc w:val="both"/>
        <w:rPr>
          <w:rFonts w:ascii="Calibri" w:hAnsi="Calibri"/>
          <w:b/>
          <w:sz w:val="22"/>
          <w:szCs w:val="22"/>
          <w:lang w:val="el-GR"/>
        </w:rPr>
      </w:pPr>
    </w:p>
    <w:p w14:paraId="45875AC9" w14:textId="77777777" w:rsidR="00570DEC" w:rsidRPr="0008382F" w:rsidRDefault="00570DEC" w:rsidP="008726ED">
      <w:pPr>
        <w:jc w:val="both"/>
        <w:rPr>
          <w:rFonts w:ascii="Calibri" w:hAnsi="Calibri"/>
          <w:b/>
          <w:sz w:val="22"/>
          <w:szCs w:val="22"/>
          <w:lang w:val="el-GR"/>
        </w:rPr>
      </w:pPr>
    </w:p>
    <w:p w14:paraId="74B2A097" w14:textId="77777777" w:rsidR="00570DEC" w:rsidRPr="0008382F" w:rsidRDefault="00570DEC" w:rsidP="008726ED">
      <w:pPr>
        <w:jc w:val="both"/>
        <w:rPr>
          <w:rFonts w:ascii="Calibri" w:hAnsi="Calibri"/>
          <w:sz w:val="22"/>
          <w:szCs w:val="22"/>
          <w:lang w:val="el-GR"/>
        </w:rPr>
      </w:pPr>
    </w:p>
    <w:p w14:paraId="03C7BD51" w14:textId="01EFEA1A" w:rsidR="00570DEC" w:rsidRPr="0008382F" w:rsidRDefault="00570DEC" w:rsidP="008726ED">
      <w:pPr>
        <w:jc w:val="both"/>
        <w:rPr>
          <w:rFonts w:ascii="Calibri" w:hAnsi="Calibri"/>
          <w:sz w:val="22"/>
          <w:szCs w:val="22"/>
          <w:lang w:val="el-GR"/>
        </w:rPr>
      </w:pPr>
      <w:r w:rsidRPr="0008382F">
        <w:rPr>
          <w:rFonts w:ascii="Calibri" w:hAnsi="Calibri"/>
          <w:b/>
          <w:noProof/>
          <w:sz w:val="22"/>
          <w:szCs w:val="22"/>
          <w:lang w:val="el-GR" w:eastAsia="el-GR"/>
        </w:rPr>
        <mc:AlternateContent>
          <mc:Choice Requires="wps">
            <w:drawing>
              <wp:anchor distT="0" distB="0" distL="114300" distR="114300" simplePos="0" relativeHeight="251662336" behindDoc="0" locked="0" layoutInCell="1" allowOverlap="1" wp14:anchorId="706D871C" wp14:editId="7F751C3B">
                <wp:simplePos x="0" y="0"/>
                <wp:positionH relativeFrom="column">
                  <wp:posOffset>1530350</wp:posOffset>
                </wp:positionH>
                <wp:positionV relativeFrom="paragraph">
                  <wp:posOffset>3116093</wp:posOffset>
                </wp:positionV>
                <wp:extent cx="2999740" cy="6489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D02C" w14:textId="77777777" w:rsidR="00570DEC" w:rsidRDefault="00570DEC" w:rsidP="00570DEC">
                            <w:pPr>
                              <w:spacing w:line="276" w:lineRule="auto"/>
                              <w:jc w:val="center"/>
                              <w:rPr>
                                <w:rFonts w:ascii="Arial" w:hAnsi="Arial"/>
                                <w:caps/>
                                <w:noProof/>
                                <w:sz w:val="18"/>
                                <w:lang w:eastAsia="zh-CN"/>
                              </w:rPr>
                            </w:pPr>
                            <w:r>
                              <w:rPr>
                                <w:rFonts w:ascii="Arial" w:hAnsi="Arial"/>
                                <w:caps/>
                                <w:noProof/>
                                <w:sz w:val="18"/>
                                <w:lang w:val="el-GR" w:eastAsia="el-GR"/>
                              </w:rPr>
                              <w:drawing>
                                <wp:inline distT="0" distB="0" distL="0" distR="0" wp14:anchorId="1B7433EA" wp14:editId="53F84FAE">
                                  <wp:extent cx="612775" cy="3968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775" cy="396875"/>
                                          </a:xfrm>
                                          <a:prstGeom prst="rect">
                                            <a:avLst/>
                                          </a:prstGeom>
                                          <a:noFill/>
                                          <a:ln>
                                            <a:noFill/>
                                          </a:ln>
                                        </pic:spPr>
                                      </pic:pic>
                                    </a:graphicData>
                                  </a:graphic>
                                </wp:inline>
                              </w:drawing>
                            </w:r>
                          </w:p>
                          <w:p w14:paraId="45850741" w14:textId="77777777" w:rsidR="00570DEC" w:rsidRPr="00DA6210" w:rsidRDefault="00570DEC" w:rsidP="00570DEC">
                            <w:pPr>
                              <w:jc w:val="center"/>
                              <w:rPr>
                                <w:rFonts w:ascii="Calibri" w:hAnsi="Calibri" w:cs="Calibri"/>
                                <w:color w:val="595959"/>
                                <w:lang w:val="en-US"/>
                              </w:rPr>
                            </w:pPr>
                            <w:r>
                              <w:rPr>
                                <w:rFonts w:ascii="Calibri" w:hAnsi="Calibri" w:cs="Calibri"/>
                                <w:noProof/>
                                <w:color w:val="595959"/>
                                <w:sz w:val="18"/>
                                <w:lang w:val="en-US" w:eastAsia="zh-CN"/>
                              </w:rPr>
                              <w:t>With funding by the European Union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6D871C" id="Text Box 11" o:spid="_x0000_s1027" type="#_x0000_t202" style="position:absolute;left:0;text-align:left;margin-left:120.5pt;margin-top:245.35pt;width:236.2pt;height:51.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a9tw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" filled="f" stroked="f">
                <v:textbox style="mso-fit-shape-to-text:t">
                  <w:txbxContent>
                    <w:p w14:paraId="37FED02C" w14:textId="77777777" w:rsidR="00570DEC" w:rsidRDefault="00570DEC" w:rsidP="00570DEC">
                      <w:pPr>
                        <w:spacing w:line="276" w:lineRule="auto"/>
                        <w:jc w:val="center"/>
                        <w:rPr>
                          <w:rFonts w:ascii="Arial" w:hAnsi="Arial"/>
                          <w:caps/>
                          <w:noProof/>
                          <w:sz w:val="18"/>
                          <w:lang w:eastAsia="zh-CN"/>
                        </w:rPr>
                      </w:pPr>
                      <w:r>
                        <w:rPr>
                          <w:rFonts w:ascii="Arial" w:hAnsi="Arial"/>
                          <w:caps/>
                          <w:noProof/>
                          <w:sz w:val="18"/>
                          <w:lang w:val="el-GR" w:eastAsia="el-GR"/>
                        </w:rPr>
                        <w:drawing>
                          <wp:inline distT="0" distB="0" distL="0" distR="0" wp14:anchorId="1B7433EA" wp14:editId="53F84FAE">
                            <wp:extent cx="612775" cy="3968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775" cy="396875"/>
                                    </a:xfrm>
                                    <a:prstGeom prst="rect">
                                      <a:avLst/>
                                    </a:prstGeom>
                                    <a:noFill/>
                                    <a:ln>
                                      <a:noFill/>
                                    </a:ln>
                                  </pic:spPr>
                                </pic:pic>
                              </a:graphicData>
                            </a:graphic>
                          </wp:inline>
                        </w:drawing>
                      </w:r>
                    </w:p>
                    <w:p w14:paraId="45850741" w14:textId="77777777" w:rsidR="00570DEC" w:rsidRPr="00DA6210" w:rsidRDefault="00570DEC" w:rsidP="00570DEC">
                      <w:pPr>
                        <w:jc w:val="center"/>
                        <w:rPr>
                          <w:rFonts w:ascii="Calibri" w:hAnsi="Calibri" w:cs="Calibri"/>
                          <w:color w:val="595959"/>
                          <w:lang w:val="en-US"/>
                        </w:rPr>
                      </w:pPr>
                      <w:r>
                        <w:rPr>
                          <w:rFonts w:ascii="Calibri" w:hAnsi="Calibri" w:cs="Calibri"/>
                          <w:noProof/>
                          <w:color w:val="595959"/>
                          <w:sz w:val="18"/>
                          <w:lang w:val="en-US" w:eastAsia="zh-CN"/>
                        </w:rPr>
                        <w:t>With funding by the European Union</w:t>
                      </w:r>
                    </w:p>
                  </w:txbxContent>
                </v:textbox>
              </v:shape>
            </w:pict>
          </mc:Fallback>
        </mc:AlternateContent>
      </w:r>
      <w:r w:rsidRPr="0008382F">
        <w:rPr>
          <w:rFonts w:ascii="Calibri" w:hAnsi="Calibri"/>
          <w:sz w:val="22"/>
          <w:szCs w:val="22"/>
          <w:lang w:val="el-GR"/>
        </w:rPr>
        <w:br w:type="page"/>
      </w:r>
    </w:p>
    <w:p w14:paraId="20B674AA" w14:textId="77777777" w:rsidR="00570DEC" w:rsidRPr="0008382F" w:rsidRDefault="00570DEC" w:rsidP="008726ED">
      <w:pPr>
        <w:pStyle w:val="1"/>
        <w:spacing w:after="120"/>
        <w:jc w:val="both"/>
        <w:rPr>
          <w:rFonts w:ascii="Calibri" w:hAnsi="Calibri"/>
          <w:sz w:val="22"/>
          <w:szCs w:val="22"/>
          <w:lang w:val="el-GR"/>
        </w:rPr>
      </w:pPr>
      <w:r w:rsidRPr="0008382F">
        <w:rPr>
          <w:rFonts w:ascii="Calibri" w:hAnsi="Calibri"/>
          <w:sz w:val="22"/>
          <w:szCs w:val="22"/>
          <w:lang w:val="el-GR"/>
        </w:rPr>
        <w:lastRenderedPageBreak/>
        <w:t>ΕΙΣΑΓΩΓΗ ΚΑΙ ΙΣΤΟΡΙΚΟ</w:t>
      </w:r>
    </w:p>
    <w:p w14:paraId="12A665FE" w14:textId="77777777" w:rsidR="00570DEC" w:rsidRPr="0008382F" w:rsidRDefault="00570DEC" w:rsidP="008726ED">
      <w:pPr>
        <w:spacing w:after="60"/>
        <w:jc w:val="both"/>
        <w:rPr>
          <w:rFonts w:ascii="Calibri" w:hAnsi="Calibri"/>
          <w:sz w:val="22"/>
          <w:szCs w:val="22"/>
          <w:lang w:val="el-GR"/>
        </w:rPr>
      </w:pPr>
      <w:r w:rsidRPr="0008382F">
        <w:rPr>
          <w:rFonts w:ascii="Calibri" w:hAnsi="Calibri"/>
          <w:sz w:val="22"/>
          <w:szCs w:val="22"/>
          <w:lang w:val="el-GR"/>
        </w:rPr>
        <w:t>Το Υπουργείο Υγείας έχει ξεκινήσει ένα συλλογικό πρόγραμμα για τη μεταρρύθμιση του συστήματος υγείας, με σκοπό τη βελτίωση της υγείας του πληθυσμού της Ελλάδας και της ισότητας στην παροχή υπηρεσιών υγείας, με ιδιαίτερη έμφαση στις πιο ευάλωτες και επηρεασμένες από την κρίση ομάδες. Αντικειμενικός σκοπός του προγράμματος, ως μέρος της δέσμευσης της κυβέρνησης για την καθολική υγειονομική κάλυψη, είναι να υποστηρίξει τη διαμόρφωση των υπηρεσιών Δημόσιας Υγείας με σκοπό να καταστεί το σύστημα υγείας ικανό να καλύψει τις ανάγκες του πληθυσμού, ιδιαίτερα τους οικονομικά και κοινωνικά ευάλωτους και συγκεκριμένα τους πρόσφυγες και τους μετανάστες, οι οποίοι συχνά έχουν διαφορετικές ανάγκες από τον υπόλοιπο πληθυσμό.</w:t>
      </w:r>
    </w:p>
    <w:p w14:paraId="14A378A6" w14:textId="77777777" w:rsidR="00570DEC" w:rsidRPr="0008382F" w:rsidRDefault="00570DEC" w:rsidP="008726ED">
      <w:pPr>
        <w:spacing w:after="60"/>
        <w:jc w:val="both"/>
        <w:rPr>
          <w:rFonts w:ascii="Calibri" w:hAnsi="Calibri"/>
          <w:sz w:val="22"/>
          <w:szCs w:val="22"/>
          <w:lang w:val="el-GR"/>
        </w:rPr>
      </w:pPr>
    </w:p>
    <w:p w14:paraId="5E5834B2" w14:textId="77777777" w:rsidR="00570DEC" w:rsidRPr="0008382F" w:rsidRDefault="00570DEC" w:rsidP="008726ED">
      <w:pPr>
        <w:spacing w:after="60"/>
        <w:jc w:val="both"/>
        <w:rPr>
          <w:rFonts w:ascii="Calibri" w:hAnsi="Calibri"/>
          <w:sz w:val="22"/>
          <w:szCs w:val="22"/>
          <w:lang w:val="el-GR"/>
        </w:rPr>
      </w:pPr>
      <w:r w:rsidRPr="0008382F">
        <w:rPr>
          <w:rFonts w:ascii="Calibri" w:hAnsi="Calibri"/>
          <w:sz w:val="22"/>
          <w:szCs w:val="22"/>
          <w:lang w:val="el-GR"/>
        </w:rPr>
        <w:t>Το μεταρρυθμιστικό πρόγραμμα της κυβέρνησης αντικατοπτρίζεται στο πρόσφατο νομικό και κανονιστικό πλαίσιο του Ν.4368 (Φεβ 2016), το οποίο εξασφαλίζει την προστασία των ανασφάλιστων και παρέχει καθολική πρόσβαση στις δημόσιες υπηρεσίες περίθαλψης, κάνοντας έτσι συγκεκριμένα βήματα προς την εξάλειψη των εμποδίων στην πρόσβαση. Αποτυπώνεται επίσης στη δέσμευση του Υπουργείου Υγείας με το πενταετές Πρόγραμμα Διαρθρωτικών Μεταρρυθμίσεων με τίτλο: «</w:t>
      </w:r>
      <w:r w:rsidRPr="0008382F">
        <w:rPr>
          <w:rFonts w:ascii="Calibri" w:hAnsi="Calibri"/>
          <w:i/>
          <w:sz w:val="22"/>
          <w:szCs w:val="22"/>
          <w:lang w:val="el-GR"/>
        </w:rPr>
        <w:t>Ο τομέας της Υγείας στην Ελλάδα πέρα από την λιτότητα: 100 σημεία Δράσης στην κατεύθυνση της καθολικής κάλυψης</w:t>
      </w:r>
      <w:r w:rsidRPr="0008382F">
        <w:rPr>
          <w:rFonts w:ascii="Calibri" w:hAnsi="Calibri"/>
          <w:sz w:val="22"/>
          <w:szCs w:val="22"/>
          <w:lang w:val="el-GR"/>
        </w:rPr>
        <w:t>»</w:t>
      </w:r>
      <w:r w:rsidRPr="0008382F">
        <w:rPr>
          <w:rStyle w:val="a4"/>
          <w:rFonts w:ascii="Calibri" w:hAnsi="Calibri"/>
          <w:sz w:val="22"/>
          <w:szCs w:val="22"/>
          <w:lang w:val="el-GR"/>
        </w:rPr>
        <w:footnoteReference w:id="1"/>
      </w:r>
      <w:r w:rsidRPr="0008382F">
        <w:rPr>
          <w:rFonts w:ascii="Calibri" w:hAnsi="Calibri"/>
          <w:sz w:val="22"/>
          <w:szCs w:val="22"/>
          <w:lang w:val="el-GR"/>
        </w:rPr>
        <w:t xml:space="preserve"> (από δω και στο εξής «Σχέδιο 100 δράσεων»), το οποίο περιέχει μια σειρά δεσμεύσεων με απώτερο σκοπό την πρόοδο προς την  καθολική κάλυψη, την διαφάνεια, την χωρίς αποκλεισμούς σύγχρονη διακυβέρνηση και τη δίκαιη και βιώσιμη χρηματοδότηση για την περίθαλψη, όπως υποστηρίζεται στο Ευρωπαϊκό Πλαίσιο Πολιτικής, </w:t>
      </w:r>
      <w:r w:rsidRPr="0008382F">
        <w:rPr>
          <w:rFonts w:ascii="Calibri" w:hAnsi="Calibri"/>
          <w:i/>
          <w:sz w:val="22"/>
          <w:szCs w:val="22"/>
          <w:lang w:val="el-GR"/>
        </w:rPr>
        <w:t>Υγεία 2020</w:t>
      </w:r>
      <w:r w:rsidRPr="0008382F">
        <w:rPr>
          <w:rFonts w:ascii="Calibri" w:hAnsi="Calibri"/>
          <w:sz w:val="22"/>
          <w:szCs w:val="22"/>
          <w:lang w:val="el-GR"/>
        </w:rPr>
        <w:t>.</w:t>
      </w:r>
      <w:r w:rsidRPr="0008382F">
        <w:rPr>
          <w:rStyle w:val="a4"/>
          <w:rFonts w:ascii="Calibri" w:hAnsi="Calibri"/>
          <w:sz w:val="22"/>
          <w:szCs w:val="22"/>
        </w:rPr>
        <w:footnoteReference w:id="2"/>
      </w:r>
      <w:r w:rsidRPr="0008382F">
        <w:rPr>
          <w:rFonts w:ascii="Calibri" w:hAnsi="Calibri"/>
          <w:sz w:val="22"/>
          <w:szCs w:val="22"/>
          <w:lang w:val="el-GR"/>
        </w:rPr>
        <w:t xml:space="preserve"> </w:t>
      </w:r>
    </w:p>
    <w:p w14:paraId="78EA79EF" w14:textId="77777777" w:rsidR="00570DEC" w:rsidRPr="0008382F" w:rsidRDefault="00570DEC" w:rsidP="008726ED">
      <w:pPr>
        <w:spacing w:after="60"/>
        <w:jc w:val="both"/>
        <w:rPr>
          <w:rFonts w:ascii="Calibri" w:hAnsi="Calibri"/>
          <w:sz w:val="22"/>
          <w:szCs w:val="22"/>
          <w:lang w:val="el-GR"/>
        </w:rPr>
      </w:pPr>
    </w:p>
    <w:p w14:paraId="5654CDE5" w14:textId="77777777" w:rsidR="00570DEC" w:rsidRPr="0008382F" w:rsidRDefault="00570DEC" w:rsidP="008726ED">
      <w:pPr>
        <w:spacing w:after="60"/>
        <w:jc w:val="both"/>
        <w:rPr>
          <w:rFonts w:ascii="Calibri" w:hAnsi="Calibri"/>
          <w:sz w:val="22"/>
          <w:szCs w:val="22"/>
          <w:lang w:val="el-GR"/>
        </w:rPr>
      </w:pPr>
      <w:r w:rsidRPr="0008382F">
        <w:rPr>
          <w:rFonts w:ascii="Calibri" w:hAnsi="Calibri"/>
          <w:sz w:val="22"/>
          <w:szCs w:val="22"/>
          <w:lang w:val="el-GR"/>
        </w:rPr>
        <w:t>Ο διάλογος πολιτικής της Δημόσιας Υγείας αποτελεί μέρος του ευρύτερου προγράμματος μεταρρυθμίσεων του συστήματος υγείας από την ελληνική κυβέρνηση, η οποία υποστηρίζεται από την Ευρωπαϊκή Επιτροπή και τον Παγκόσμιο Οργανισμό Υγείας - Περιφερειακό Γραφείο Ευρώπης. Δύο από τα βασικότερα ζητήματα που πρέπει να αντιμετωπιστούν άμεσα κάτω από την τρέχουσα φάση της υποστήριξης, είναι η δημιουργία μιας δέσμης για την Δημόσια Υγεία ως μέρος των υπηρεσιών που θα προσφέρει το νέο δίκτυο πρωτοβάθμιας φροντίδας υγείας, το οποίο αναμένεται να ξεκινήσει την λειτουργία του το δεύτερο εξάμηνο του 2017 και η ανάπτυξη μιας  νέας μεσοπρόθεσμης εθνικής στρατηγικής για τις υπηρεσίες Δημόσιας Υγείας. Αυτά θα είναι ευθυγραμμισμένα με το Ευρωπαϊκό σχέδιο δράσης για την Ενίσχυση Υπηρεσιών Δημόσιας Υγείας</w:t>
      </w:r>
      <w:r w:rsidRPr="0008382F">
        <w:rPr>
          <w:rStyle w:val="a4"/>
          <w:rFonts w:ascii="Calibri" w:hAnsi="Calibri"/>
          <w:sz w:val="22"/>
          <w:szCs w:val="22"/>
          <w:lang w:val="el-GR"/>
        </w:rPr>
        <w:footnoteReference w:id="3"/>
      </w:r>
      <w:r w:rsidRPr="0008382F">
        <w:rPr>
          <w:rFonts w:ascii="Calibri" w:hAnsi="Calibri"/>
          <w:sz w:val="22"/>
          <w:szCs w:val="22"/>
          <w:lang w:val="el-GR"/>
        </w:rPr>
        <w:t xml:space="preserve">  και με το Ευρωπαϊκό Πλαίσιο Πολιτικής της Υγείας -Health 2020- και την ατζέντα για την Βιώσιμη Ανάπτυξη</w:t>
      </w:r>
      <w:r w:rsidRPr="0008382F">
        <w:rPr>
          <w:rStyle w:val="a4"/>
          <w:rFonts w:ascii="Calibri" w:hAnsi="Calibri"/>
          <w:sz w:val="22"/>
          <w:szCs w:val="22"/>
          <w:lang w:val="el-GR"/>
        </w:rPr>
        <w:footnoteReference w:id="4"/>
      </w:r>
      <w:r w:rsidRPr="0008382F">
        <w:rPr>
          <w:rFonts w:ascii="Calibri" w:hAnsi="Calibri"/>
          <w:sz w:val="22"/>
          <w:szCs w:val="22"/>
          <w:lang w:val="el-GR"/>
        </w:rPr>
        <w:t>.</w:t>
      </w:r>
    </w:p>
    <w:p w14:paraId="0E6B9EA4" w14:textId="77777777" w:rsidR="00570DEC" w:rsidRPr="0008382F" w:rsidRDefault="00570DEC" w:rsidP="008726ED">
      <w:pPr>
        <w:pStyle w:val="1"/>
        <w:spacing w:after="120"/>
        <w:jc w:val="both"/>
        <w:rPr>
          <w:rFonts w:ascii="Calibri" w:hAnsi="Calibri"/>
          <w:sz w:val="22"/>
          <w:szCs w:val="22"/>
          <w:lang w:val="el-GR"/>
        </w:rPr>
      </w:pPr>
      <w:r w:rsidRPr="0008382F">
        <w:rPr>
          <w:rFonts w:ascii="Calibri" w:hAnsi="Calibri"/>
          <w:sz w:val="22"/>
          <w:szCs w:val="22"/>
          <w:lang w:val="el-GR"/>
        </w:rPr>
        <w:t>οι αποτελεσματικεσ υπηρεσιεσ δημοσιασ υγειασ αποτελουν βασικο συστατικο ενοσ αποτελεσματικου συστηματοσ πφυ</w:t>
      </w:r>
    </w:p>
    <w:p w14:paraId="51B1A1E4" w14:textId="45CB6572" w:rsidR="00570DEC" w:rsidRPr="0008382F" w:rsidRDefault="00570DEC" w:rsidP="008726ED">
      <w:pPr>
        <w:pStyle w:val="Normaltxt"/>
        <w:rPr>
          <w:sz w:val="22"/>
          <w:lang w:val="el-GR"/>
        </w:rPr>
      </w:pPr>
      <w:r w:rsidRPr="0008382F">
        <w:rPr>
          <w:sz w:val="22"/>
          <w:lang w:val="el-GR"/>
        </w:rPr>
        <w:t xml:space="preserve">Οι χρόνιες περικοπές στον προϋπολογισμό μειώσανε σημαντικά την δαπάνη για τις υπηρεσίες Δημόσιας Υγείας την ίδια στιγμή που οι δείκτες φτώχειας αυξήθηκαν. Παράλληλα υπήρξε μια εκτός προηγουμένου </w:t>
      </w:r>
      <w:r w:rsidR="00262CA4">
        <w:rPr>
          <w:sz w:val="22"/>
          <w:lang w:val="el-GR"/>
        </w:rPr>
        <w:t>είσοδος</w:t>
      </w:r>
      <w:r w:rsidRPr="0008382F">
        <w:rPr>
          <w:sz w:val="22"/>
          <w:lang w:val="el-GR"/>
        </w:rPr>
        <w:t xml:space="preserve"> προσφύγων και μεταναστών, όχι μόνο με βραχυπρόθεσμες ή μακρυπρόθεσμες ανάγκες για υγειονομική φροντίδα αλλά και με </w:t>
      </w:r>
      <w:r w:rsidR="005D1113">
        <w:rPr>
          <w:sz w:val="22"/>
          <w:lang w:val="el-GR"/>
        </w:rPr>
        <w:t>πολιτισμικές</w:t>
      </w:r>
      <w:r w:rsidRPr="0008382F">
        <w:rPr>
          <w:sz w:val="22"/>
          <w:lang w:val="el-GR"/>
        </w:rPr>
        <w:t xml:space="preserve"> ιδιαιτερότητες. Αυτές οι προκλήσεις έχουν ενταθεί από την ανάγκη για αναδιάρθρωση και αναδιοργάνωση των υφιστάμενων υπηρεσιών Δημόσιας Υγείας, κατά τρόπο που να ικανοποιεί τις τρέχουσες ανάγκες του πληθυσμού και ιδίως του νέου συστήματος πρωτοβάθμιας φροντίδας υγείας που βρίσκεται στο στάδιο της ανάπτυξης.</w:t>
      </w:r>
    </w:p>
    <w:p w14:paraId="269C7707" w14:textId="77777777" w:rsidR="00570DEC" w:rsidRPr="0008382F" w:rsidRDefault="00570DEC" w:rsidP="008726ED">
      <w:pPr>
        <w:pStyle w:val="Normaltxt"/>
        <w:rPr>
          <w:sz w:val="22"/>
          <w:lang w:val="el-GR"/>
        </w:rPr>
      </w:pPr>
    </w:p>
    <w:p w14:paraId="5B8F2128" w14:textId="77777777" w:rsidR="00570DEC" w:rsidRPr="0008382F" w:rsidRDefault="00570DEC" w:rsidP="008726ED">
      <w:pPr>
        <w:pStyle w:val="Normaltxt"/>
        <w:rPr>
          <w:sz w:val="22"/>
          <w:lang w:val="el-GR"/>
        </w:rPr>
      </w:pPr>
      <w:r w:rsidRPr="0008382F">
        <w:rPr>
          <w:sz w:val="22"/>
          <w:lang w:val="el-GR"/>
        </w:rPr>
        <w:lastRenderedPageBreak/>
        <w:t>Εάν ο στόχος της μεταρρύθμισης της ΠΦΥ - με το να δημιουργήσει ένα σύγχρονο, αποτελεσματικό και ανθρωποκεντρικό εθνικό σύστημα υγείας - είναι να βελτιώσει την υγεία του πληθυσμού, είναι σημαντικό οι υπάρχουσες υπηρεσίες της Δημόσιας Υγείας, οι οποίες για ιστορικούς λόγους επικεντρώνονται στον έλεγχο και την πρόληψη των μεταδοτικών ασθενειών, να διαμορφωθούν με επίκεντρο τη μείωση του επιπολασμού και της επίπτωσης των μη μεταδιδόμενων νοσημάτων (</w:t>
      </w:r>
      <w:r w:rsidRPr="0008382F">
        <w:rPr>
          <w:sz w:val="22"/>
          <w:lang w:val="en-US"/>
        </w:rPr>
        <w:t>Non</w:t>
      </w:r>
      <w:r w:rsidRPr="0008382F">
        <w:rPr>
          <w:sz w:val="22"/>
          <w:lang w:val="el-GR"/>
        </w:rPr>
        <w:t xml:space="preserve"> </w:t>
      </w:r>
      <w:r w:rsidRPr="0008382F">
        <w:rPr>
          <w:sz w:val="22"/>
          <w:lang w:val="en-US"/>
        </w:rPr>
        <w:t>Communicable</w:t>
      </w:r>
      <w:r w:rsidRPr="0008382F">
        <w:rPr>
          <w:sz w:val="22"/>
          <w:lang w:val="el-GR"/>
        </w:rPr>
        <w:t xml:space="preserve"> </w:t>
      </w:r>
      <w:r w:rsidRPr="0008382F">
        <w:rPr>
          <w:sz w:val="22"/>
          <w:lang w:val="en-US"/>
        </w:rPr>
        <w:t>Diseases</w:t>
      </w:r>
      <w:r w:rsidRPr="0008382F">
        <w:rPr>
          <w:sz w:val="22"/>
          <w:lang w:val="el-GR"/>
        </w:rPr>
        <w:t xml:space="preserve"> - </w:t>
      </w:r>
      <w:r w:rsidRPr="0008382F">
        <w:rPr>
          <w:sz w:val="22"/>
          <w:lang w:val="en-US"/>
        </w:rPr>
        <w:t>N</w:t>
      </w:r>
      <w:r w:rsidRPr="0008382F">
        <w:rPr>
          <w:sz w:val="22"/>
          <w:lang w:val="el-GR"/>
        </w:rPr>
        <w:t>CDs). Για να επιτευχθεί αυτό θα απαιτηθούν νέες προσεγγίσεις που καλύπτουν όλες τις βασικές αιτίες των νοσημάτων αυτών, συμπεριλαμβανομένων των παραγόντων της υγείας, όπως οι κοινωνικοί, οι περιβαλλοντικοί και ίσως το πιο σημαντικό, οι παράγοντες συμπεριφοράς.</w:t>
      </w:r>
    </w:p>
    <w:p w14:paraId="1CF7DEAA" w14:textId="77777777" w:rsidR="00570DEC" w:rsidRPr="0008382F" w:rsidRDefault="00570DEC" w:rsidP="008726ED">
      <w:pPr>
        <w:pStyle w:val="Normaltxt"/>
        <w:rPr>
          <w:sz w:val="22"/>
          <w:lang w:val="el-GR"/>
        </w:rPr>
      </w:pPr>
    </w:p>
    <w:p w14:paraId="6C25DF25" w14:textId="139956C7" w:rsidR="00570DEC" w:rsidRPr="0008382F" w:rsidRDefault="00570DEC" w:rsidP="008726ED">
      <w:pPr>
        <w:pStyle w:val="Normaltxt"/>
        <w:rPr>
          <w:sz w:val="22"/>
          <w:lang w:val="el-GR"/>
        </w:rPr>
      </w:pPr>
      <w:r w:rsidRPr="0008382F">
        <w:rPr>
          <w:sz w:val="22"/>
          <w:lang w:val="el-GR"/>
        </w:rPr>
        <w:t xml:space="preserve">Όπως τονίζεται στο </w:t>
      </w:r>
      <w:r w:rsidRPr="0008382F">
        <w:rPr>
          <w:i/>
          <w:sz w:val="22"/>
          <w:lang w:val="el-GR"/>
        </w:rPr>
        <w:t>Υγεία 2020</w:t>
      </w:r>
      <w:r w:rsidRPr="0008382F">
        <w:rPr>
          <w:sz w:val="22"/>
          <w:lang w:val="el-GR"/>
        </w:rPr>
        <w:t>, οι προσεγγίσεις που διατρέχουν όλο το κοινωνικό και όλο το κυβερνητικό φάσμα, θα είναι ζωτικής σημασίας για την ανάπτυξη αποτελεσματικών παρεμβάσεων με βάση τον πληθυσμό, όπως αποτυπώνεται στο Σχέδιο Δράσης για την Εφαρμογή της Ευρωπαϊκής Στρατηγικής για την Πρόληψη και τον Έλεγχο των μη-Μεταδιδόμενων Νοσημάτων 2012 – 2016.</w:t>
      </w:r>
      <w:r w:rsidRPr="0008382F">
        <w:rPr>
          <w:rStyle w:val="a4"/>
          <w:rFonts w:eastAsiaTheme="minorHAnsi"/>
          <w:sz w:val="22"/>
          <w:lang w:val="el-GR"/>
        </w:rPr>
        <w:t xml:space="preserve"> </w:t>
      </w:r>
      <w:r w:rsidRPr="0008382F">
        <w:rPr>
          <w:rStyle w:val="a4"/>
          <w:rFonts w:eastAsiaTheme="minorHAnsi"/>
          <w:sz w:val="22"/>
          <w:lang w:val="en-US"/>
        </w:rPr>
        <w:footnoteReference w:id="5"/>
      </w:r>
      <w:r w:rsidR="00D52203">
        <w:rPr>
          <w:sz w:val="22"/>
          <w:lang w:val="el-GR"/>
        </w:rPr>
        <w:t xml:space="preserve"> Οι</w:t>
      </w:r>
      <w:r w:rsidRPr="0008382F">
        <w:rPr>
          <w:sz w:val="22"/>
          <w:lang w:val="el-GR"/>
        </w:rPr>
        <w:t xml:space="preserve"> υπηρεσίες προαγωγής της υγείας και πρόληψης των ασθενειών, καθώς και η αυξημένη έμφαση στην ισότητα, τα ανθρώπινα δικαιώματα και τις προσεγγίσεις με βάση το φύλο θα είναι επίσης απαραίτητες.</w:t>
      </w:r>
      <w:r w:rsidRPr="0008382F">
        <w:rPr>
          <w:rStyle w:val="a4"/>
          <w:rFonts w:eastAsiaTheme="minorHAnsi"/>
          <w:sz w:val="22"/>
          <w:lang w:val="el-GR"/>
        </w:rPr>
        <w:t xml:space="preserve"> </w:t>
      </w:r>
      <w:r w:rsidRPr="0008382F">
        <w:rPr>
          <w:rStyle w:val="a4"/>
          <w:rFonts w:eastAsiaTheme="minorHAnsi"/>
          <w:sz w:val="22"/>
          <w:lang w:val="en-US"/>
        </w:rPr>
        <w:footnoteReference w:id="6"/>
      </w:r>
      <w:r w:rsidRPr="0008382F">
        <w:rPr>
          <w:sz w:val="22"/>
          <w:lang w:val="el-GR"/>
        </w:rPr>
        <w:t xml:space="preserve"> Τέλος, τα συστήματα επιτήρησης νόσων θα</w:t>
      </w:r>
      <w:r w:rsidR="00D52203">
        <w:rPr>
          <w:sz w:val="22"/>
          <w:lang w:val="el-GR"/>
        </w:rPr>
        <w:t xml:space="preserve"> χρειαστεί να κινηθούν πέραν της</w:t>
      </w:r>
      <w:r w:rsidRPr="0008382F">
        <w:rPr>
          <w:sz w:val="22"/>
          <w:lang w:val="el-GR"/>
        </w:rPr>
        <w:t xml:space="preserve"> παραδοσιακής επικέντρωσής τους στα μεταδοτικά νοσήματα και να συμπεριλάβουν την αποτελεσματική παρακολούθηση των μη μεταδιδόμενων νοσημάτων.</w:t>
      </w:r>
    </w:p>
    <w:p w14:paraId="03EE81E9" w14:textId="77777777" w:rsidR="00570DEC" w:rsidRPr="0008382F" w:rsidRDefault="00570DEC" w:rsidP="008726ED">
      <w:pPr>
        <w:pStyle w:val="Normaltxt"/>
        <w:rPr>
          <w:sz w:val="22"/>
          <w:lang w:val="el-GR"/>
        </w:rPr>
      </w:pPr>
    </w:p>
    <w:p w14:paraId="6FFA77AC" w14:textId="37DE4317" w:rsidR="00570DEC" w:rsidRPr="0008382F" w:rsidRDefault="00570DEC" w:rsidP="008726ED">
      <w:pPr>
        <w:pStyle w:val="Normaltxt"/>
        <w:rPr>
          <w:sz w:val="22"/>
          <w:lang w:val="el-GR"/>
        </w:rPr>
      </w:pPr>
      <w:r w:rsidRPr="0008382F">
        <w:rPr>
          <w:sz w:val="22"/>
          <w:lang w:val="el-GR"/>
        </w:rPr>
        <w:t xml:space="preserve">Οι νέες αυτές προσεγγίσεις θα απαιτήσουν επίσης την ανάπτυξη μηχανισμών για την ενσωμάτωση της </w:t>
      </w:r>
      <w:r w:rsidR="00D52203">
        <w:rPr>
          <w:sz w:val="22"/>
          <w:lang w:val="el-GR"/>
        </w:rPr>
        <w:t>λογικής της Δημόσιας Υ</w:t>
      </w:r>
      <w:r w:rsidRPr="0008382F">
        <w:rPr>
          <w:sz w:val="22"/>
          <w:lang w:val="el-GR"/>
        </w:rPr>
        <w:t>γείας σε όλες τις πολιτικές, με σκοπό τη διασφάλιση μιας διακυβέρνησης χωρίς αποκλεισμούς.</w:t>
      </w:r>
      <w:r w:rsidRPr="0008382F">
        <w:rPr>
          <w:rStyle w:val="a4"/>
          <w:rFonts w:eastAsiaTheme="minorHAnsi"/>
          <w:sz w:val="22"/>
          <w:lang w:val="el-GR"/>
        </w:rPr>
        <w:t xml:space="preserve"> </w:t>
      </w:r>
      <w:r w:rsidRPr="0008382F">
        <w:rPr>
          <w:rStyle w:val="a4"/>
          <w:rFonts w:eastAsiaTheme="minorHAnsi"/>
          <w:sz w:val="22"/>
          <w:lang w:val="en-US"/>
        </w:rPr>
        <w:footnoteReference w:id="7"/>
      </w:r>
      <w:r w:rsidRPr="0008382F">
        <w:rPr>
          <w:sz w:val="22"/>
          <w:lang w:val="el-GR"/>
        </w:rPr>
        <w:t xml:space="preserve"> Απαραίτητη για την αντιμετώπιση των κοινωνικών </w:t>
      </w:r>
      <w:r w:rsidR="00DE4819">
        <w:rPr>
          <w:sz w:val="22"/>
          <w:lang w:val="el-GR"/>
        </w:rPr>
        <w:t>καθοριστών</w:t>
      </w:r>
      <w:r w:rsidRPr="0008382F">
        <w:rPr>
          <w:sz w:val="22"/>
          <w:lang w:val="el-GR"/>
        </w:rPr>
        <w:t xml:space="preserve"> της υγείας είναι επίσης η προέκταση πέρα από τα όρια του συστήματος υγείας, ούτως ώστε να </w:t>
      </w:r>
      <w:r w:rsidR="00C242F2">
        <w:rPr>
          <w:sz w:val="22"/>
          <w:lang w:val="el-GR"/>
        </w:rPr>
        <w:t>αξιοποιηθούν</w:t>
      </w:r>
      <w:r w:rsidRPr="0008382F">
        <w:rPr>
          <w:sz w:val="22"/>
          <w:lang w:val="el-GR"/>
        </w:rPr>
        <w:t xml:space="preserve"> πλήρως οι δυνα</w:t>
      </w:r>
      <w:r w:rsidR="00795E5F">
        <w:rPr>
          <w:sz w:val="22"/>
          <w:lang w:val="el-GR"/>
        </w:rPr>
        <w:t>τότητες προαγωγής υγείας και υγ</w:t>
      </w:r>
      <w:r w:rsidRPr="0008382F">
        <w:rPr>
          <w:sz w:val="22"/>
          <w:lang w:val="el-GR"/>
        </w:rPr>
        <w:t>ιούς διαβίωσης σε όλους τους κοινωνικούς τομείς. Μόνο με τέτοιες μεταρρυθμίσεις το Υπουργείο Υγείας θα είναι σε θέση να αντιμετωπίσει τις προκλήσεις υγείας που αντιμετωπίζει ο πληθυσμός σε ένα ταχέως μεταβαλλόμενο και παγκοσμιοποιημένο κόσμο, αλλά και να προστατεύσει τους πολίτες της από την οικονομική δυσχέρεια που οφείλεται σε καταστροφικές δαπάνες για την υγεία, με ένα οικονομικά βιώσιμο τρόπο.</w:t>
      </w:r>
    </w:p>
    <w:p w14:paraId="76CDEBE1" w14:textId="77777777" w:rsidR="00570DEC" w:rsidRPr="0008382F" w:rsidRDefault="00570DEC" w:rsidP="008726ED">
      <w:pPr>
        <w:pStyle w:val="Normaltxt"/>
        <w:rPr>
          <w:sz w:val="22"/>
          <w:lang w:val="el-GR"/>
        </w:rPr>
      </w:pPr>
    </w:p>
    <w:p w14:paraId="54DF143E" w14:textId="6A852D4A" w:rsidR="00570DEC" w:rsidRPr="0008382F" w:rsidRDefault="00570DEC" w:rsidP="008726ED">
      <w:pPr>
        <w:pStyle w:val="Normaltxt"/>
        <w:rPr>
          <w:sz w:val="22"/>
          <w:lang w:val="el-GR"/>
        </w:rPr>
      </w:pPr>
      <w:r w:rsidRPr="0008382F">
        <w:rPr>
          <w:sz w:val="22"/>
          <w:lang w:val="el-GR"/>
        </w:rPr>
        <w:t xml:space="preserve">Οι μεταρρυθμίσεις προς την καθολική υγειονομική κάλυψη θα πάρουν χρόνο και θα απαιτήσουν </w:t>
      </w:r>
      <w:r w:rsidR="00795E5F">
        <w:rPr>
          <w:sz w:val="22"/>
          <w:lang w:val="el-GR"/>
        </w:rPr>
        <w:t>αφοσιωμένου</w:t>
      </w:r>
      <w:r w:rsidRPr="0008382F">
        <w:rPr>
          <w:sz w:val="22"/>
          <w:lang w:val="el-GR"/>
        </w:rPr>
        <w:t>ς, ικανούς ανθρώπους, από φορείς χάραξης πολιτικής και αξιωματούχους της κυβέρνησης μέχρι επαγγελματίες της Δημόσιας Υγείας και από παρόχους υπηρεσιών υγείας μέχρι ασθενείς και πολίτες. Ο διάλογος αυτός για την πολιτική της Δημόσιας Υγείας στοχεύει να δημιουργήσει την κατάλληλη υποστήριξη στις αντίστοιχες μεταρρυθμίσεις και να προσδιορίσει πρακτικούς τρόπους εφαρμογής τους, με το να συγκεντρώσει τους εκπροσώπους των βασικών ενδιαφερομένων στον τομέα της υγείας συμπεριλαμβάνοντας</w:t>
      </w:r>
      <w:r w:rsidR="00B74F27">
        <w:rPr>
          <w:sz w:val="22"/>
          <w:lang w:val="el-GR"/>
        </w:rPr>
        <w:t xml:space="preserve"> μεταξύ άλλων, </w:t>
      </w:r>
      <w:r w:rsidRPr="0008382F">
        <w:rPr>
          <w:sz w:val="22"/>
          <w:lang w:val="el-GR"/>
        </w:rPr>
        <w:t>τους φορείς χάραξης πολιτικής, τους αγοραστές, τους επαγγελματίες υγείας, του</w:t>
      </w:r>
      <w:r w:rsidR="00F52DC3">
        <w:rPr>
          <w:sz w:val="22"/>
          <w:lang w:val="el-GR"/>
        </w:rPr>
        <w:t xml:space="preserve">ς παρόχους υπηρεσιών υγείας, </w:t>
      </w:r>
      <w:r w:rsidRPr="0008382F">
        <w:rPr>
          <w:sz w:val="22"/>
          <w:lang w:val="el-GR"/>
        </w:rPr>
        <w:t>τους υπεύθυνους των υπηρεσιών αυτών, καθώς και τις περιφερειακές διοικήσεις, την ακαδημαϊκή κοινότητα, ομάδες ασθενών και του ευρύτερου κοινωνικού πλαισίου.</w:t>
      </w:r>
    </w:p>
    <w:p w14:paraId="0D1871F5" w14:textId="77777777" w:rsidR="00570DEC" w:rsidRPr="0008382F" w:rsidRDefault="00570DEC" w:rsidP="008726ED">
      <w:pPr>
        <w:pStyle w:val="1"/>
        <w:spacing w:after="120"/>
        <w:jc w:val="both"/>
        <w:rPr>
          <w:rFonts w:ascii="Calibri" w:hAnsi="Calibri"/>
          <w:sz w:val="22"/>
          <w:szCs w:val="22"/>
          <w:lang w:val="el-GR"/>
        </w:rPr>
      </w:pPr>
      <w:r w:rsidRPr="0008382F">
        <w:rPr>
          <w:rFonts w:ascii="Calibri" w:hAnsi="Calibri"/>
          <w:sz w:val="22"/>
          <w:szCs w:val="22"/>
          <w:lang w:val="el-GR"/>
        </w:rPr>
        <w:t>ΣΤΟΧΟΙ ΚΑΙ ΑΝΤΙΚΕΙΜΕΝΑ</w:t>
      </w:r>
    </w:p>
    <w:p w14:paraId="7DD878E6" w14:textId="77777777" w:rsidR="00570DEC" w:rsidRPr="0008382F" w:rsidRDefault="00570DEC" w:rsidP="008726ED">
      <w:pPr>
        <w:spacing w:before="120" w:after="12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Η Δημόσια Υγεία έχει μακρά και υπερήφανη ιστορία στην Ελλάδα, με αποδεικτικό παράδειγμα την ίδρυση ήδη από το 1929 της Εθνικής Σχολής Δημόσιας Υγείας (τότε Σχολή Υγιεινής Αθηνών). Ιδρύματα </w:t>
      </w:r>
      <w:r w:rsidRPr="0008382F">
        <w:rPr>
          <w:rFonts w:ascii="Calibri" w:eastAsia="Times New Roman" w:hAnsi="Calibri"/>
          <w:color w:val="000000" w:themeColor="text1"/>
          <w:sz w:val="22"/>
          <w:szCs w:val="22"/>
          <w:lang w:val="el-GR" w:eastAsia="el-GR"/>
        </w:rPr>
        <w:lastRenderedPageBreak/>
        <w:t>όπως το Κέντρο Ελέγχου και Πρόληψης Νοσημάτων (ΚΕΕΛΠΝΟ) και το Εθνικό Κέντρο Επιχειρήσεων Υγείας (ΕΚΕΠΥ) επέτρεψαν στην Ελλάδα να ελέγχει και να αποτρέπει αποτελεσματικά την μεταδοτικά νοσήματα, παρόλα αυτά υπάρχει η ανάγκη ανάπτυξης νέων δυνατοτήτων για τη Δημόσια Υγεία για να αντιμετωπίσει αποτελεσματικά το δύσκολο φορτίο των μη μεταδιδόμενων νοσημάτων και των τραυματισμών. Η πίεση που ασκείται στο υφιστάμενο δημόσιο σύστημα υγείας από τη μείωση των προϋπολογισμών, την αυξανόμενη φτώχεια και την μεγάλη εισροή προσφύγων και μεταναστών, έχει εκθέσει πολλές αδυναμίες, εντόπισε μια πληθώρα διαρθρωτικών προκλήσεων και αποκάλυψε την ανάγκη αναζωογόνησης της κοινότητας που ασχολείται με την Δημόσια Υγεία. Η υιοθέτηση της στρατηγικής και του σχεδίου δράσης για τους πρόσφυγες και την υγεία των μεταναστών στην Ευρώπη</w:t>
      </w:r>
      <w:r w:rsidRPr="0008382F">
        <w:rPr>
          <w:rFonts w:ascii="Calibri" w:eastAsia="Times New Roman" w:hAnsi="Calibri"/>
          <w:color w:val="000000" w:themeColor="text1"/>
          <w:sz w:val="22"/>
          <w:szCs w:val="22"/>
          <w:vertAlign w:val="superscript"/>
          <w:lang w:eastAsia="el-GR"/>
        </w:rPr>
        <w:footnoteReference w:id="8"/>
      </w:r>
      <w:r w:rsidRPr="0008382F">
        <w:rPr>
          <w:rFonts w:ascii="Calibri" w:eastAsia="Times New Roman" w:hAnsi="Calibri"/>
          <w:color w:val="000000" w:themeColor="text1"/>
          <w:sz w:val="22"/>
          <w:szCs w:val="22"/>
          <w:lang w:val="el-GR" w:eastAsia="el-GR"/>
        </w:rPr>
        <w:t xml:space="preserve"> - η πρώτη αυτού του είδους - κατά την 66η Σύνοδο της Περιφερειακής Επιτροπής για την Ευρώπη το Σεπτέμβριο του 2016 (EUR / RC66 / R6)</w:t>
      </w:r>
      <w:r w:rsidRPr="0008382F">
        <w:rPr>
          <w:rFonts w:ascii="Calibri" w:eastAsia="Times New Roman" w:hAnsi="Calibri"/>
          <w:color w:val="000000" w:themeColor="text1"/>
          <w:sz w:val="22"/>
          <w:szCs w:val="22"/>
          <w:vertAlign w:val="superscript"/>
          <w:lang w:val="el-GR" w:eastAsia="el-GR"/>
        </w:rPr>
        <w:t xml:space="preserve"> </w:t>
      </w:r>
      <w:r w:rsidRPr="0008382F">
        <w:rPr>
          <w:rFonts w:ascii="Calibri" w:eastAsia="Times New Roman" w:hAnsi="Calibri"/>
          <w:color w:val="000000" w:themeColor="text1"/>
          <w:sz w:val="22"/>
          <w:szCs w:val="22"/>
          <w:vertAlign w:val="superscript"/>
          <w:lang w:eastAsia="el-GR"/>
        </w:rPr>
        <w:footnoteReference w:id="9"/>
      </w:r>
      <w:r w:rsidRPr="0008382F">
        <w:rPr>
          <w:rFonts w:ascii="Calibri" w:eastAsia="Times New Roman" w:hAnsi="Calibri"/>
          <w:color w:val="000000" w:themeColor="text1"/>
          <w:sz w:val="22"/>
          <w:szCs w:val="22"/>
          <w:lang w:val="el-GR" w:eastAsia="el-GR"/>
        </w:rPr>
        <w:t xml:space="preserve"> προσφέρει μια ευκαιρία για την υποστήριξη της μεταρρύθμιση των δημόσιων υπηρεσιών υγείας στον τομέα αυτό.</w:t>
      </w:r>
    </w:p>
    <w:p w14:paraId="74A318E5" w14:textId="77777777" w:rsidR="00570DEC" w:rsidRPr="0008382F" w:rsidRDefault="00570DEC" w:rsidP="008726ED">
      <w:pPr>
        <w:spacing w:before="120" w:after="120"/>
        <w:jc w:val="both"/>
        <w:rPr>
          <w:rFonts w:ascii="Calibri" w:eastAsia="Times New Roman" w:hAnsi="Calibri"/>
          <w:color w:val="000000" w:themeColor="text1"/>
          <w:sz w:val="22"/>
          <w:szCs w:val="22"/>
          <w:lang w:val="el-GR" w:eastAsia="el-GR"/>
        </w:rPr>
      </w:pPr>
    </w:p>
    <w:p w14:paraId="2FFF0772" w14:textId="77777777" w:rsidR="00570DEC" w:rsidRPr="0008382F" w:rsidRDefault="00570DEC" w:rsidP="008726ED">
      <w:pPr>
        <w:spacing w:before="120" w:after="12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Ο διάλογος αυτός θα δημιουργήσει ένα πρόγραμμα και μια ευκαιρία για αντιπαράθεση και συζήτηση με σκοπό να επιτύχει συναίνεση σχετικά με τη δομή και το περιεχόμενο μιας νέας στρατηγικής για τη Δημόσια Υγεία, ευθυγραμμισμένη με το </w:t>
      </w:r>
      <w:r w:rsidRPr="0008382F">
        <w:rPr>
          <w:rFonts w:ascii="Calibri" w:eastAsia="Times New Roman" w:hAnsi="Calibri"/>
          <w:i/>
          <w:color w:val="000000" w:themeColor="text1"/>
          <w:sz w:val="22"/>
          <w:szCs w:val="22"/>
          <w:lang w:val="el-GR" w:eastAsia="el-GR"/>
        </w:rPr>
        <w:t>Υγεία 2020</w:t>
      </w:r>
      <w:r w:rsidRPr="0008382F">
        <w:rPr>
          <w:rFonts w:ascii="Calibri" w:eastAsia="Times New Roman" w:hAnsi="Calibri"/>
          <w:color w:val="000000" w:themeColor="text1"/>
          <w:sz w:val="22"/>
          <w:szCs w:val="22"/>
          <w:lang w:val="el-GR" w:eastAsia="el-GR"/>
        </w:rPr>
        <w:t xml:space="preserve"> και τους Στόχους Βιώσιμης Ανάπτυξης (SDGs). Ο διάλογος θα χρησιμεύσει επίσης στη διαμόρφωση κατευθυντήριων οδηγιών για την εφαρμογή των μεταρρυθμίσεων στη Δημόσια Υγεία, σε αντιστοίχιση με το </w:t>
      </w:r>
      <w:r w:rsidRPr="0008382F">
        <w:rPr>
          <w:rFonts w:ascii="Calibri" w:eastAsia="Times New Roman" w:hAnsi="Calibri"/>
          <w:i/>
          <w:color w:val="000000" w:themeColor="text1"/>
          <w:sz w:val="22"/>
          <w:szCs w:val="22"/>
          <w:lang w:val="el-GR" w:eastAsia="el-GR"/>
        </w:rPr>
        <w:t xml:space="preserve">Σχέδιο Στρατηγική και Δράση για την Υγεία των Προσφύγων και Μεταναστών </w:t>
      </w:r>
      <w:r w:rsidRPr="0008382F">
        <w:rPr>
          <w:rFonts w:ascii="Calibri" w:eastAsia="Times New Roman" w:hAnsi="Calibri"/>
          <w:color w:val="000000" w:themeColor="text1"/>
          <w:sz w:val="22"/>
          <w:szCs w:val="22"/>
          <w:lang w:val="el-GR" w:eastAsia="el-GR"/>
        </w:rPr>
        <w:t>του ΠΟΥ Ευρώπης και στη δημιουργία δέσμευσης για την βελτίωση της υγείας του ευρύτερου πληθυσμού όχι μόνο των μεταναστών και των προσφύγων. Συγχρόνως, θα συμβάλλει στην αύξηση διαφάνειας των μεταρρυθμίσεων για τη Δημόσια Υγεία, της στρατηγικής, του σκοπού και των στόχων της κυβέρνησης, στη μείωση της ανισότητας και στην υιοθεσία πολιτικών σχετικά με το ευαίσθητο θέμα της μετανάστευσης. Ο διάλογος θα παρέχει επίσης ανασκόπηση διεθνούς εμπειρίας και τι διδάχθηκε από την ενίσχυση των δημόσιων υπηρεσιών υγείας και θα λειτουργήσει ως μέσο επαναφοράς της δέσμευσης καίριων φορέων, όπως και των επαγγελματιών της Δημόσιας Υγείας που επηρεάζονται άμεσα από τις μεταρρυθμίσεις στην Ελλάδα.</w:t>
      </w:r>
    </w:p>
    <w:p w14:paraId="65CD7CCC" w14:textId="77777777" w:rsidR="00570DEC" w:rsidRPr="0008382F" w:rsidRDefault="00570DEC" w:rsidP="008726ED">
      <w:pPr>
        <w:spacing w:before="120" w:after="12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Οι στόχοι του διαλόγου είναι:</w:t>
      </w:r>
    </w:p>
    <w:p w14:paraId="17399CE4" w14:textId="31E6C1C2" w:rsidR="00570DEC" w:rsidRPr="0008382F" w:rsidRDefault="00570DEC" w:rsidP="008726ED">
      <w:pPr>
        <w:spacing w:before="120" w:after="120"/>
        <w:ind w:left="36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 Να </w:t>
      </w:r>
      <w:r w:rsidR="00C17073" w:rsidRPr="0008382F">
        <w:rPr>
          <w:rFonts w:ascii="Calibri" w:eastAsia="Times New Roman" w:hAnsi="Calibri"/>
          <w:color w:val="000000" w:themeColor="text1"/>
          <w:sz w:val="22"/>
          <w:szCs w:val="22"/>
          <w:lang w:val="el-GR" w:eastAsia="el-GR"/>
        </w:rPr>
        <w:t>δημιουργηθεί</w:t>
      </w:r>
      <w:r w:rsidRPr="0008382F">
        <w:rPr>
          <w:rFonts w:ascii="Calibri" w:eastAsia="Times New Roman" w:hAnsi="Calibri"/>
          <w:color w:val="000000" w:themeColor="text1"/>
          <w:sz w:val="22"/>
          <w:szCs w:val="22"/>
          <w:lang w:val="el-GR" w:eastAsia="el-GR"/>
        </w:rPr>
        <w:t xml:space="preserve"> μια κοινή αντίληψη για την επείγουσα ανάγκη μετατόπισης από την έμφαση στη θεραπευτική φροντίδα προς την προαγωγή της υγείας και την πρόληψη των ασθενειών</w:t>
      </w:r>
    </w:p>
    <w:p w14:paraId="18449732" w14:textId="0954A5FF" w:rsidR="00570DEC" w:rsidRPr="0008382F" w:rsidRDefault="00570DEC" w:rsidP="008726ED">
      <w:pPr>
        <w:spacing w:before="120" w:after="120"/>
        <w:ind w:left="36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 Να </w:t>
      </w:r>
      <w:r w:rsidR="00C17073" w:rsidRPr="0008382F">
        <w:rPr>
          <w:rFonts w:ascii="Calibri" w:eastAsia="Times New Roman" w:hAnsi="Calibri"/>
          <w:color w:val="000000" w:themeColor="text1"/>
          <w:sz w:val="22"/>
          <w:szCs w:val="22"/>
          <w:lang w:val="el-GR" w:eastAsia="el-GR"/>
        </w:rPr>
        <w:t>καθιερωθεί</w:t>
      </w:r>
      <w:r w:rsidRPr="0008382F">
        <w:rPr>
          <w:rFonts w:ascii="Calibri" w:eastAsia="Times New Roman" w:hAnsi="Calibri"/>
          <w:color w:val="000000" w:themeColor="text1"/>
          <w:sz w:val="22"/>
          <w:szCs w:val="22"/>
          <w:lang w:val="el-GR" w:eastAsia="el-GR"/>
        </w:rPr>
        <w:t xml:space="preserve"> μια κοινή αντίληψη ανάγκης για προσέγγιση σε όλο το κοινωνικό και κυβερνητικό φάσμα, για ανάγκη ηγεσίας υψηλού επιπέδου και για αποτελεσματικούς διατομεακούς μηχανισμούς που θα εξασφαλίσουν τα επιθυμητά αποτελέσματα</w:t>
      </w:r>
    </w:p>
    <w:p w14:paraId="1A690DC4" w14:textId="65CC3588" w:rsidR="00570DEC" w:rsidRPr="0008382F" w:rsidRDefault="00C17073" w:rsidP="008726ED">
      <w:pPr>
        <w:spacing w:before="120" w:after="120"/>
        <w:ind w:left="36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 </w:t>
      </w:r>
      <w:r w:rsidR="00570DEC" w:rsidRPr="0008382F">
        <w:rPr>
          <w:rFonts w:ascii="Calibri" w:eastAsia="Times New Roman" w:hAnsi="Calibri"/>
          <w:color w:val="000000" w:themeColor="text1"/>
          <w:sz w:val="22"/>
          <w:szCs w:val="22"/>
          <w:lang w:val="el-GR" w:eastAsia="el-GR"/>
        </w:rPr>
        <w:t xml:space="preserve">Να </w:t>
      </w:r>
      <w:r w:rsidRPr="0008382F">
        <w:rPr>
          <w:rFonts w:ascii="Calibri" w:eastAsia="Times New Roman" w:hAnsi="Calibri"/>
          <w:color w:val="000000" w:themeColor="text1"/>
          <w:sz w:val="22"/>
          <w:szCs w:val="22"/>
          <w:lang w:val="el-GR" w:eastAsia="el-GR"/>
        </w:rPr>
        <w:t>εντοπιστούν οι</w:t>
      </w:r>
      <w:r w:rsidR="00570DEC" w:rsidRPr="0008382F">
        <w:rPr>
          <w:rFonts w:ascii="Calibri" w:eastAsia="Times New Roman" w:hAnsi="Calibri"/>
          <w:color w:val="000000" w:themeColor="text1"/>
          <w:sz w:val="22"/>
          <w:szCs w:val="22"/>
          <w:lang w:val="el-GR" w:eastAsia="el-GR"/>
        </w:rPr>
        <w:t xml:space="preserve"> διαρθρωτικές προκλήσεις που αντιμετωπίζουν οι υπάρχουσες δημόσιες υπηρεσίες υγείας και να συζητηθούν οι μεταρρυθμίσεις που απαιτούνται για την αντιμετώπισή τους, συμπεριλαμβανομένων εκείνων που σχετίζονται με τους μετανάστες και τους πρόσφυγες</w:t>
      </w:r>
      <w:r w:rsidRPr="0008382F">
        <w:rPr>
          <w:rFonts w:ascii="Calibri" w:eastAsia="Times New Roman" w:hAnsi="Calibri"/>
          <w:color w:val="000000" w:themeColor="text1"/>
          <w:sz w:val="22"/>
          <w:szCs w:val="22"/>
          <w:lang w:val="el-GR" w:eastAsia="el-GR"/>
        </w:rPr>
        <w:t xml:space="preserve"> σε αντιστοιχία με το </w:t>
      </w:r>
      <w:r w:rsidRPr="0008382F">
        <w:rPr>
          <w:rFonts w:ascii="Calibri" w:eastAsia="Times New Roman" w:hAnsi="Calibri"/>
          <w:i/>
          <w:color w:val="000000" w:themeColor="text1"/>
          <w:sz w:val="22"/>
          <w:szCs w:val="22"/>
          <w:lang w:val="el-GR" w:eastAsia="el-GR"/>
        </w:rPr>
        <w:t xml:space="preserve">Σχέδιο Στρατηγική και Δράση για την Υγεία των Προσφύγων και Μεταναστών </w:t>
      </w:r>
      <w:r w:rsidRPr="0008382F">
        <w:rPr>
          <w:rFonts w:ascii="Calibri" w:eastAsia="Times New Roman" w:hAnsi="Calibri"/>
          <w:color w:val="000000" w:themeColor="text1"/>
          <w:sz w:val="22"/>
          <w:szCs w:val="22"/>
          <w:lang w:val="el-GR" w:eastAsia="el-GR"/>
        </w:rPr>
        <w:t>του ΠΟΥ Ευρώπης</w:t>
      </w:r>
    </w:p>
    <w:p w14:paraId="4B41DF4F" w14:textId="60CE41A1" w:rsidR="00570DEC" w:rsidRPr="0008382F" w:rsidRDefault="00570DEC" w:rsidP="008726ED">
      <w:pPr>
        <w:spacing w:before="120" w:after="120"/>
        <w:ind w:left="36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 Να συζητηθούν και </w:t>
      </w:r>
      <w:r w:rsidR="00C17073" w:rsidRPr="0008382F">
        <w:rPr>
          <w:rFonts w:ascii="Calibri" w:eastAsia="Times New Roman" w:hAnsi="Calibri"/>
          <w:color w:val="000000" w:themeColor="text1"/>
          <w:sz w:val="22"/>
          <w:szCs w:val="22"/>
          <w:lang w:val="el-GR" w:eastAsia="el-GR"/>
        </w:rPr>
        <w:t xml:space="preserve">να </w:t>
      </w:r>
      <w:r w:rsidRPr="0008382F">
        <w:rPr>
          <w:rFonts w:ascii="Calibri" w:eastAsia="Times New Roman" w:hAnsi="Calibri"/>
          <w:color w:val="000000" w:themeColor="text1"/>
          <w:sz w:val="22"/>
          <w:szCs w:val="22"/>
          <w:lang w:val="el-GR" w:eastAsia="el-GR"/>
        </w:rPr>
        <w:t>συμφωνηθούν αναδυόμενες αρχές και θεματικές για ένα Εθνικό Στρατηγικό Σχέδιο Δημόσιας Υγείας 2017-2021 για την Ελλάδα και οι προτεραιότητες που πρέπει να αντιμετωπιστούν</w:t>
      </w:r>
    </w:p>
    <w:p w14:paraId="38BF4DD8" w14:textId="06A6B2DC" w:rsidR="00570DEC" w:rsidRPr="0008382F" w:rsidRDefault="00570DEC" w:rsidP="008726ED">
      <w:pPr>
        <w:spacing w:before="120" w:after="120"/>
        <w:ind w:left="36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 Να </w:t>
      </w:r>
      <w:r w:rsidR="00C17073" w:rsidRPr="0008382F">
        <w:rPr>
          <w:rFonts w:ascii="Calibri" w:eastAsia="Times New Roman" w:hAnsi="Calibri"/>
          <w:color w:val="000000" w:themeColor="text1"/>
          <w:sz w:val="22"/>
          <w:szCs w:val="22"/>
          <w:lang w:val="el-GR" w:eastAsia="el-GR"/>
        </w:rPr>
        <w:t xml:space="preserve">δημιουργηθεί </w:t>
      </w:r>
      <w:r w:rsidRPr="0008382F">
        <w:rPr>
          <w:rFonts w:ascii="Calibri" w:eastAsia="Times New Roman" w:hAnsi="Calibri"/>
          <w:color w:val="000000" w:themeColor="text1"/>
          <w:sz w:val="22"/>
          <w:szCs w:val="22"/>
          <w:lang w:val="el-GR" w:eastAsia="el-GR"/>
        </w:rPr>
        <w:t>μια πλατφόρμα συζήτησης των προκλήσεων και ανταλλαγής των διδαγμάτων τόσο από την Ελλάδα αλλά και από ολόκληρη την Ευρώπη</w:t>
      </w:r>
    </w:p>
    <w:p w14:paraId="1E1A3B20" w14:textId="30DB9B5A" w:rsidR="00570DEC" w:rsidRPr="0008382F" w:rsidRDefault="00570DEC" w:rsidP="008726ED">
      <w:pPr>
        <w:spacing w:before="120" w:after="120"/>
        <w:ind w:left="360"/>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 Να αναζωπυρώσει </w:t>
      </w:r>
      <w:r w:rsidR="00E72251">
        <w:rPr>
          <w:rFonts w:ascii="Calibri" w:eastAsia="Times New Roman" w:hAnsi="Calibri"/>
          <w:color w:val="000000" w:themeColor="text1"/>
          <w:sz w:val="22"/>
          <w:szCs w:val="22"/>
          <w:lang w:val="el-GR" w:eastAsia="el-GR"/>
        </w:rPr>
        <w:t>το αίσθημα συναντίληψης και κοινών στόχων</w:t>
      </w:r>
      <w:r w:rsidRPr="0008382F">
        <w:rPr>
          <w:rFonts w:ascii="Calibri" w:eastAsia="Times New Roman" w:hAnsi="Calibri"/>
          <w:color w:val="000000" w:themeColor="text1"/>
          <w:sz w:val="22"/>
          <w:szCs w:val="22"/>
          <w:lang w:val="el-GR" w:eastAsia="el-GR"/>
        </w:rPr>
        <w:t xml:space="preserve"> των μελών της κοινότητας υπηρεσιών Δημόσιας Υγείας</w:t>
      </w:r>
    </w:p>
    <w:p w14:paraId="6F5B046D" w14:textId="77777777" w:rsidR="00570DEC" w:rsidRPr="0008382F" w:rsidRDefault="00570DEC" w:rsidP="008726ED">
      <w:pPr>
        <w:pStyle w:val="1"/>
        <w:spacing w:after="120"/>
        <w:jc w:val="both"/>
        <w:rPr>
          <w:rFonts w:ascii="Calibri" w:hAnsi="Calibri"/>
          <w:sz w:val="22"/>
          <w:szCs w:val="22"/>
          <w:lang w:val="el-GR"/>
        </w:rPr>
      </w:pPr>
      <w:r w:rsidRPr="0008382F">
        <w:rPr>
          <w:rFonts w:ascii="Calibri" w:hAnsi="Calibri"/>
          <w:sz w:val="22"/>
          <w:szCs w:val="22"/>
          <w:lang w:val="el-GR"/>
        </w:rPr>
        <w:lastRenderedPageBreak/>
        <w:t>ΣΥΜΜΕΤΕΧΟΝΤΕΣ</w:t>
      </w:r>
    </w:p>
    <w:p w14:paraId="11C5C695" w14:textId="18F76C73" w:rsidR="00570DEC" w:rsidRPr="0008382F" w:rsidRDefault="00570DEC" w:rsidP="008726ED">
      <w:pPr>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Στους συμμετέχοντες περιλαμβάνονται αρμόδιοι φορείς όσον αφορά τις μεταρρυθμίσεις της Δημόσιας Υγείας σε εθνικό και περιφερειακό επίπεδο, επιλεγμένοι εκπρόσωποι διεθνών οργανισμών καθώς και διεθνείς εμπειρογνώμονες με πρακτική εμπειρία στο σχεδιασμό και την υλοποίηση μεταρρυθμίσεων της Δημόσιας Υγείας.</w:t>
      </w:r>
    </w:p>
    <w:p w14:paraId="5B3B8E88" w14:textId="139E89C7" w:rsidR="00570DEC" w:rsidRPr="0008382F" w:rsidRDefault="00570DEC" w:rsidP="008726ED">
      <w:pPr>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br/>
        <w:t>Οι συμμετέχοντες από την Ελλάδα περιλαμβάνουν εκπροσώπους του Γραφείου του Πρωθυπουργού, Υπουργικών Γραφείων, Γενικούς Γραμματείς, εκπροσώπους φορέων της Δημόσιας Υγείας και των επαγγελματικών ενώσεων, σχετικούς οργανισμούς χρηματοδότησης,  υπεύθυνοι διοικητικών και υγειονομικών περιφερειών, οργανώσεις ασθενών, ιατρικές και νοσηλευτικές ενώσεις και συλλόγους, οργανώσεις επαγγελματιών υγείας και σχολές Δημόσιας Υγείας.</w:t>
      </w:r>
      <w:r w:rsidR="008C78B1" w:rsidRPr="0008382F">
        <w:rPr>
          <w:rFonts w:ascii="Calibri" w:eastAsia="Times New Roman" w:hAnsi="Calibri"/>
          <w:color w:val="000000" w:themeColor="text1"/>
          <w:sz w:val="22"/>
          <w:szCs w:val="22"/>
          <w:lang w:val="el-GR" w:eastAsia="el-GR"/>
        </w:rPr>
        <w:t xml:space="preserve"> </w:t>
      </w:r>
      <w:r w:rsidRPr="0008382F">
        <w:rPr>
          <w:rFonts w:ascii="Calibri" w:eastAsia="Times New Roman" w:hAnsi="Calibri"/>
          <w:color w:val="000000" w:themeColor="text1"/>
          <w:sz w:val="22"/>
          <w:szCs w:val="22"/>
          <w:lang w:val="el-GR" w:eastAsia="el-GR"/>
        </w:rPr>
        <w:t>Υπεύθυνοι για το σχεδιασμό και την εφαρμογή μεταρρυθμίσεων στη Δημόσια Υγεία θα κληθούν από έναν επιλεγμένο αριθμό κρατών μελών, για να μοιραστούν την εμπειρία τους στην επίτευξη των κοινών στόχων.</w:t>
      </w:r>
    </w:p>
    <w:p w14:paraId="16D7DC0A" w14:textId="4C5A2E7D" w:rsidR="00570DEC" w:rsidRPr="0008382F" w:rsidRDefault="00570DEC" w:rsidP="008726ED">
      <w:pPr>
        <w:jc w:val="both"/>
        <w:rPr>
          <w:rFonts w:ascii="Calibri" w:eastAsia="Times New Roman" w:hAnsi="Calibri"/>
          <w:color w:val="000000" w:themeColor="text1"/>
          <w:sz w:val="22"/>
          <w:szCs w:val="22"/>
          <w:lang w:val="el-GR" w:eastAsia="el-GR"/>
        </w:rPr>
      </w:pPr>
      <w:r w:rsidRPr="0008382F">
        <w:rPr>
          <w:rFonts w:ascii="PMingLiU" w:eastAsia="PMingLiU" w:hAnsi="PMingLiU" w:cs="PMingLiU"/>
          <w:color w:val="000000" w:themeColor="text1"/>
          <w:sz w:val="22"/>
          <w:szCs w:val="22"/>
          <w:lang w:val="el-GR" w:eastAsia="el-GR"/>
        </w:rPr>
        <w:br/>
      </w:r>
      <w:r w:rsidRPr="0008382F">
        <w:rPr>
          <w:rFonts w:ascii="Calibri" w:eastAsia="Times New Roman" w:hAnsi="Calibri"/>
          <w:color w:val="000000" w:themeColor="text1"/>
          <w:sz w:val="22"/>
          <w:szCs w:val="22"/>
          <w:lang w:val="el-GR" w:eastAsia="el-GR"/>
        </w:rPr>
        <w:t>Ο Πρωθυπουργός της Ελλάδας, η Περιφερειακή Διευθύντρια του ΠΟΥ</w:t>
      </w:r>
      <w:r w:rsidR="006B7A26">
        <w:rPr>
          <w:rFonts w:ascii="Calibri" w:eastAsia="Times New Roman" w:hAnsi="Calibri"/>
          <w:color w:val="000000" w:themeColor="text1"/>
          <w:sz w:val="22"/>
          <w:szCs w:val="22"/>
          <w:lang w:val="el-GR" w:eastAsia="el-GR"/>
        </w:rPr>
        <w:t>,</w:t>
      </w:r>
      <w:r w:rsidRPr="0008382F">
        <w:rPr>
          <w:rFonts w:ascii="Calibri" w:eastAsia="Times New Roman" w:hAnsi="Calibri"/>
          <w:color w:val="000000" w:themeColor="text1"/>
          <w:sz w:val="22"/>
          <w:szCs w:val="22"/>
          <w:lang w:val="el-GR" w:eastAsia="el-GR"/>
        </w:rPr>
        <w:t xml:space="preserve"> </w:t>
      </w:r>
      <w:r w:rsidR="00BD6767">
        <w:rPr>
          <w:rFonts w:ascii="Calibri" w:eastAsia="Times New Roman" w:hAnsi="Calibri"/>
          <w:color w:val="000000" w:themeColor="text1"/>
          <w:sz w:val="22"/>
          <w:szCs w:val="22"/>
          <w:lang w:val="el-GR" w:eastAsia="el-GR"/>
        </w:rPr>
        <w:t>ο Υπουργός Υγείας της Κύπρου και εκπρόσωπος του Υπουργείου Υγείας της Ιταλίας</w:t>
      </w:r>
      <w:r w:rsidRPr="0008382F">
        <w:rPr>
          <w:rFonts w:ascii="Calibri" w:eastAsia="Times New Roman" w:hAnsi="Calibri"/>
          <w:color w:val="000000" w:themeColor="text1"/>
          <w:sz w:val="22"/>
          <w:szCs w:val="22"/>
          <w:lang w:val="el-GR" w:eastAsia="el-GR"/>
        </w:rPr>
        <w:t xml:space="preserve">, </w:t>
      </w:r>
      <w:r w:rsidR="00BD6767">
        <w:rPr>
          <w:rFonts w:ascii="Calibri" w:eastAsia="Times New Roman" w:hAnsi="Calibri"/>
          <w:color w:val="000000" w:themeColor="text1"/>
          <w:sz w:val="22"/>
          <w:szCs w:val="22"/>
          <w:lang w:val="el-GR" w:eastAsia="el-GR"/>
        </w:rPr>
        <w:t>έχουν κληθεί και θα συμμετέχουν</w:t>
      </w:r>
      <w:r w:rsidRPr="0008382F">
        <w:rPr>
          <w:rFonts w:ascii="Calibri" w:eastAsia="Times New Roman" w:hAnsi="Calibri"/>
          <w:color w:val="000000" w:themeColor="text1"/>
          <w:sz w:val="22"/>
          <w:szCs w:val="22"/>
          <w:lang w:val="el-GR" w:eastAsia="el-GR"/>
        </w:rPr>
        <w:t xml:space="preserve"> στην εναρκτήρια συνεδρίαση του διαλόγου.</w:t>
      </w:r>
    </w:p>
    <w:p w14:paraId="72211CEF" w14:textId="77777777" w:rsidR="00570DEC" w:rsidRPr="0008382F" w:rsidRDefault="00570DEC" w:rsidP="008726ED">
      <w:pPr>
        <w:pStyle w:val="1"/>
        <w:spacing w:after="120"/>
        <w:jc w:val="both"/>
        <w:rPr>
          <w:rFonts w:ascii="Calibri" w:hAnsi="Calibri"/>
          <w:sz w:val="22"/>
          <w:szCs w:val="22"/>
          <w:lang w:val="el-GR"/>
        </w:rPr>
      </w:pPr>
      <w:r w:rsidRPr="0008382F">
        <w:rPr>
          <w:rFonts w:ascii="Calibri" w:hAnsi="Calibri"/>
          <w:sz w:val="22"/>
          <w:szCs w:val="22"/>
          <w:lang w:val="el-GR"/>
        </w:rPr>
        <w:t>γλωσσα</w:t>
      </w:r>
    </w:p>
    <w:p w14:paraId="7B5FEA97" w14:textId="77777777" w:rsidR="00570DEC" w:rsidRPr="0008382F" w:rsidRDefault="00570DEC" w:rsidP="008726ED">
      <w:pPr>
        <w:jc w:val="both"/>
        <w:rPr>
          <w:rFonts w:ascii="Calibri" w:eastAsia="Times New Roman" w:hAnsi="Calibri"/>
          <w:color w:val="000000" w:themeColor="text1"/>
          <w:sz w:val="22"/>
          <w:szCs w:val="22"/>
          <w:lang w:val="el-GR" w:eastAsia="el-GR"/>
        </w:rPr>
      </w:pPr>
      <w:r w:rsidRPr="0008382F">
        <w:rPr>
          <w:rFonts w:ascii="Calibri" w:eastAsia="Times New Roman" w:hAnsi="Calibri"/>
          <w:color w:val="000000" w:themeColor="text1"/>
          <w:sz w:val="22"/>
          <w:szCs w:val="22"/>
          <w:lang w:val="el-GR" w:eastAsia="el-GR"/>
        </w:rPr>
        <w:t xml:space="preserve">Οι συζητήσεις θα γίνουν στα Ελληνικά και τα Αγγλικά με ταυτόχρονη μετάφραση. </w:t>
      </w:r>
    </w:p>
    <w:p w14:paraId="29B7A71B" w14:textId="77777777" w:rsidR="00570DEC" w:rsidRPr="0008382F" w:rsidRDefault="00570DEC" w:rsidP="008726ED">
      <w:pPr>
        <w:pStyle w:val="1"/>
        <w:spacing w:after="120"/>
        <w:jc w:val="both"/>
        <w:rPr>
          <w:rFonts w:ascii="Calibri" w:hAnsi="Calibri"/>
          <w:sz w:val="22"/>
          <w:szCs w:val="22"/>
          <w:lang w:val="en-US"/>
        </w:rPr>
      </w:pPr>
      <w:r w:rsidRPr="0008382F">
        <w:rPr>
          <w:rFonts w:ascii="Calibri" w:hAnsi="Calibri"/>
          <w:sz w:val="22"/>
          <w:szCs w:val="22"/>
          <w:lang w:val="en-US"/>
        </w:rPr>
        <w:t>οργανωτικοι φορεισ</w:t>
      </w:r>
    </w:p>
    <w:p w14:paraId="05928137" w14:textId="77777777" w:rsidR="00570DEC" w:rsidRPr="0008382F" w:rsidRDefault="00570DEC" w:rsidP="007A714B">
      <w:pPr>
        <w:pStyle w:val="a5"/>
        <w:numPr>
          <w:ilvl w:val="0"/>
          <w:numId w:val="3"/>
        </w:numPr>
        <w:jc w:val="both"/>
        <w:rPr>
          <w:rFonts w:ascii="Calibri" w:eastAsia="Times New Roman" w:hAnsi="Calibri" w:cs="Times New Roman"/>
          <w:color w:val="000000" w:themeColor="text1"/>
          <w:sz w:val="22"/>
          <w:szCs w:val="22"/>
          <w:lang w:val="el-GR" w:eastAsia="el-GR"/>
        </w:rPr>
      </w:pPr>
      <w:r w:rsidRPr="0008382F">
        <w:rPr>
          <w:rFonts w:ascii="Calibri" w:eastAsia="Times New Roman" w:hAnsi="Calibri" w:cs="Times New Roman"/>
          <w:color w:val="000000" w:themeColor="text1"/>
          <w:sz w:val="22"/>
          <w:szCs w:val="22"/>
          <w:lang w:val="el-GR" w:eastAsia="el-GR"/>
        </w:rPr>
        <w:t>Υπουργείο Υγεία της Ελλάδας, Γενική Γραμματεία Δημόσιας Υγείας</w:t>
      </w:r>
    </w:p>
    <w:p w14:paraId="6073DC9E" w14:textId="77777777" w:rsidR="00570DEC" w:rsidRPr="0008382F" w:rsidRDefault="00570DEC" w:rsidP="007A714B">
      <w:pPr>
        <w:pStyle w:val="a5"/>
        <w:numPr>
          <w:ilvl w:val="0"/>
          <w:numId w:val="3"/>
        </w:numPr>
        <w:jc w:val="both"/>
        <w:rPr>
          <w:rFonts w:ascii="Calibri" w:eastAsia="Times New Roman" w:hAnsi="Calibri" w:cs="Times New Roman"/>
          <w:color w:val="000000" w:themeColor="text1"/>
          <w:sz w:val="22"/>
          <w:szCs w:val="22"/>
          <w:lang w:val="el-GR" w:eastAsia="el-GR"/>
        </w:rPr>
      </w:pPr>
      <w:r w:rsidRPr="0008382F">
        <w:rPr>
          <w:rFonts w:ascii="Calibri" w:eastAsia="Times New Roman" w:hAnsi="Calibri" w:cs="Times New Roman"/>
          <w:color w:val="000000" w:themeColor="text1"/>
          <w:sz w:val="22"/>
          <w:szCs w:val="22"/>
          <w:lang w:val="el-GR" w:eastAsia="el-GR"/>
        </w:rPr>
        <w:t>Παγκόσμιος Οργανισμός Υγείας, Περιφερειακό Γραφείο για την Ευρώπη</w:t>
      </w:r>
    </w:p>
    <w:p w14:paraId="57E377BB" w14:textId="77777777" w:rsidR="00570DEC" w:rsidRPr="0008382F" w:rsidRDefault="00570DEC" w:rsidP="008726ED">
      <w:pPr>
        <w:jc w:val="both"/>
        <w:rPr>
          <w:rFonts w:ascii="Calibri" w:hAnsi="Calibri"/>
          <w:sz w:val="22"/>
          <w:szCs w:val="22"/>
          <w:lang w:val="el-GR"/>
        </w:rPr>
      </w:pPr>
    </w:p>
    <w:p w14:paraId="073944E6" w14:textId="6C955B1C" w:rsidR="00DA71CC" w:rsidRPr="0008382F" w:rsidRDefault="00DA71CC" w:rsidP="008726ED">
      <w:pPr>
        <w:jc w:val="both"/>
        <w:rPr>
          <w:b/>
          <w:caps/>
          <w:color w:val="806000" w:themeColor="accent4" w:themeShade="80"/>
          <w:spacing w:val="5"/>
          <w:sz w:val="22"/>
          <w:szCs w:val="22"/>
          <w:lang w:val="el-GR"/>
        </w:rPr>
      </w:pPr>
      <w:r w:rsidRPr="0008382F">
        <w:rPr>
          <w:b/>
          <w:caps/>
          <w:color w:val="806000" w:themeColor="accent4" w:themeShade="80"/>
          <w:spacing w:val="5"/>
          <w:sz w:val="22"/>
          <w:szCs w:val="22"/>
          <w:lang w:val="el-GR"/>
        </w:rPr>
        <w:t>ΠΕΡΙΛΗΨΗ ΠΡΟΓΡΑΜΜΑΤΟΣ</w:t>
      </w:r>
    </w:p>
    <w:p w14:paraId="3B14D07F" w14:textId="641AE102" w:rsidR="00DA71CC" w:rsidRPr="0008382F" w:rsidRDefault="00DA71CC" w:rsidP="008726ED">
      <w:pPr>
        <w:spacing w:before="120" w:after="120"/>
        <w:jc w:val="both"/>
        <w:rPr>
          <w:b/>
          <w:caps/>
          <w:spacing w:val="5"/>
          <w:sz w:val="22"/>
          <w:szCs w:val="22"/>
          <w:lang w:val="el-GR"/>
        </w:rPr>
      </w:pPr>
      <w:r w:rsidRPr="0008382F">
        <w:rPr>
          <w:b/>
          <w:caps/>
          <w:spacing w:val="5"/>
          <w:sz w:val="22"/>
          <w:szCs w:val="22"/>
          <w:lang w:val="el-GR"/>
        </w:rPr>
        <w:t>ΠΡΩΤΗ ΜΕΡΑ</w:t>
      </w:r>
    </w:p>
    <w:p w14:paraId="288F60AB" w14:textId="2D323524" w:rsidR="00DA71CC" w:rsidRPr="0008382F" w:rsidRDefault="00DA71CC" w:rsidP="008726ED">
      <w:pPr>
        <w:spacing w:before="120" w:after="120"/>
        <w:jc w:val="both"/>
        <w:rPr>
          <w:b/>
          <w:spacing w:val="5"/>
          <w:sz w:val="22"/>
          <w:szCs w:val="22"/>
          <w:lang w:val="el-GR"/>
        </w:rPr>
      </w:pPr>
      <w:r w:rsidRPr="0008382F">
        <w:rPr>
          <w:b/>
          <w:caps/>
          <w:spacing w:val="5"/>
          <w:sz w:val="22"/>
          <w:szCs w:val="22"/>
          <w:lang w:val="el-GR"/>
        </w:rPr>
        <w:t xml:space="preserve">ΤΡΙΤΗ 28 ΜΑΡΤΙΟΥ 2017 </w:t>
      </w:r>
      <w:r w:rsidRPr="0008382F">
        <w:rPr>
          <w:b/>
          <w:spacing w:val="5"/>
          <w:sz w:val="22"/>
          <w:szCs w:val="22"/>
          <w:lang w:val="el-GR"/>
        </w:rPr>
        <w:t>(Έναρξη 09:30)</w:t>
      </w:r>
    </w:p>
    <w:p w14:paraId="1F7C535E" w14:textId="524B224C" w:rsidR="00DA71CC" w:rsidRPr="0008382F" w:rsidRDefault="009C6680" w:rsidP="008726ED">
      <w:pPr>
        <w:spacing w:before="120" w:after="120"/>
        <w:jc w:val="both"/>
        <w:rPr>
          <w:b/>
          <w:color w:val="FF0000"/>
          <w:spacing w:val="5"/>
          <w:sz w:val="22"/>
          <w:szCs w:val="22"/>
          <w:lang w:val="en-US"/>
        </w:rPr>
      </w:pPr>
      <w:r>
        <w:rPr>
          <w:b/>
          <w:color w:val="FF0000"/>
          <w:spacing w:val="5"/>
          <w:sz w:val="22"/>
          <w:szCs w:val="22"/>
          <w:lang w:val="el-GR"/>
        </w:rPr>
        <w:t>Εναρκτήριοι χαιρετισμοί</w:t>
      </w:r>
      <w:r w:rsidR="00DA71CC" w:rsidRPr="0008382F">
        <w:rPr>
          <w:b/>
          <w:color w:val="FF0000"/>
          <w:spacing w:val="5"/>
          <w:sz w:val="22"/>
          <w:szCs w:val="22"/>
          <w:lang w:val="en-US"/>
        </w:rPr>
        <w:t xml:space="preserve"> (</w:t>
      </w:r>
      <w:r w:rsidR="002A2124" w:rsidRPr="0008382F">
        <w:rPr>
          <w:b/>
          <w:color w:val="FF0000"/>
          <w:spacing w:val="5"/>
          <w:sz w:val="22"/>
          <w:szCs w:val="22"/>
          <w:lang w:val="el-GR"/>
        </w:rPr>
        <w:t>90’</w:t>
      </w:r>
      <w:r w:rsidR="00DA71CC" w:rsidRPr="0008382F">
        <w:rPr>
          <w:b/>
          <w:color w:val="FF0000"/>
          <w:spacing w:val="5"/>
          <w:sz w:val="22"/>
          <w:szCs w:val="22"/>
          <w:lang w:val="en-US"/>
        </w:rPr>
        <w:t>)</w:t>
      </w:r>
    </w:p>
    <w:p w14:paraId="7F970F6B" w14:textId="2AE741B6" w:rsidR="00DA71CC" w:rsidRPr="0008382F" w:rsidRDefault="00DA71CC" w:rsidP="008726ED">
      <w:pPr>
        <w:spacing w:before="120" w:after="120"/>
        <w:jc w:val="both"/>
        <w:rPr>
          <w:spacing w:val="5"/>
          <w:sz w:val="22"/>
          <w:szCs w:val="22"/>
          <w:lang w:val="en-US"/>
        </w:rPr>
      </w:pPr>
      <w:r w:rsidRPr="0008382F">
        <w:rPr>
          <w:spacing w:val="5"/>
          <w:sz w:val="22"/>
          <w:szCs w:val="22"/>
          <w:u w:val="single"/>
          <w:lang w:val="el-GR"/>
        </w:rPr>
        <w:t>Αντικείμενα</w:t>
      </w:r>
      <w:r w:rsidRPr="0008382F">
        <w:rPr>
          <w:spacing w:val="5"/>
          <w:sz w:val="22"/>
          <w:szCs w:val="22"/>
          <w:lang w:val="en-US"/>
        </w:rPr>
        <w:t>:</w:t>
      </w:r>
    </w:p>
    <w:p w14:paraId="21435D53" w14:textId="03359E09" w:rsidR="00DA71CC" w:rsidRPr="0008382F" w:rsidRDefault="00DA71CC" w:rsidP="007A714B">
      <w:pPr>
        <w:pStyle w:val="a5"/>
        <w:numPr>
          <w:ilvl w:val="0"/>
          <w:numId w:val="19"/>
        </w:numPr>
        <w:spacing w:before="120" w:after="120"/>
        <w:jc w:val="both"/>
        <w:rPr>
          <w:rFonts w:eastAsia="Times New Roman" w:cs="Times New Roman"/>
          <w:color w:val="000000" w:themeColor="text1"/>
          <w:sz w:val="22"/>
          <w:szCs w:val="22"/>
          <w:lang w:val="el-GR" w:eastAsia="el-GR"/>
        </w:rPr>
      </w:pPr>
      <w:r w:rsidRPr="0008382F">
        <w:rPr>
          <w:rFonts w:eastAsia="Times New Roman" w:cs="Times New Roman"/>
          <w:color w:val="000000" w:themeColor="text1"/>
          <w:sz w:val="22"/>
          <w:szCs w:val="22"/>
          <w:lang w:val="el-GR" w:eastAsia="el-GR"/>
        </w:rPr>
        <w:t>Υποδοχή συμμετεχόντων και παρουσίαση των αντικειμένων του διαλόγου</w:t>
      </w:r>
    </w:p>
    <w:p w14:paraId="25699BA3" w14:textId="65E08659" w:rsidR="00DA71CC" w:rsidRPr="0008382F" w:rsidRDefault="00DA71CC" w:rsidP="007A714B">
      <w:pPr>
        <w:pStyle w:val="a5"/>
        <w:numPr>
          <w:ilvl w:val="0"/>
          <w:numId w:val="19"/>
        </w:numPr>
        <w:spacing w:before="120" w:after="120"/>
        <w:jc w:val="both"/>
        <w:rPr>
          <w:rFonts w:eastAsia="Times New Roman" w:cs="Times New Roman"/>
          <w:color w:val="000000" w:themeColor="text1"/>
          <w:sz w:val="22"/>
          <w:szCs w:val="22"/>
          <w:lang w:val="el-GR" w:eastAsia="el-GR"/>
        </w:rPr>
      </w:pPr>
      <w:r w:rsidRPr="0008382F">
        <w:rPr>
          <w:rFonts w:eastAsia="Times New Roman" w:cs="Times New Roman"/>
          <w:color w:val="000000" w:themeColor="text1"/>
          <w:sz w:val="22"/>
          <w:szCs w:val="22"/>
          <w:lang w:val="el-GR" w:eastAsia="el-GR"/>
        </w:rPr>
        <w:t>Εορταστική ομιλία για τα 100 χρόνια Δημόσιας Υγείας στην Ελλάδα</w:t>
      </w:r>
    </w:p>
    <w:p w14:paraId="5F8491EE" w14:textId="308CDF9B" w:rsidR="00DA71CC" w:rsidRPr="0008382F" w:rsidRDefault="00DA71CC" w:rsidP="008726ED">
      <w:pPr>
        <w:pStyle w:val="Normaltxt"/>
        <w:rPr>
          <w:sz w:val="22"/>
          <w:lang w:val="el-GR"/>
        </w:rPr>
      </w:pPr>
      <w:r w:rsidRPr="0008382F">
        <w:rPr>
          <w:sz w:val="22"/>
          <w:lang w:val="el-GR"/>
        </w:rPr>
        <w:t>Προεδρείο: Γιάννης Μπασκόζος, ΓΓ Δημόσιας Υγείας</w:t>
      </w:r>
    </w:p>
    <w:p w14:paraId="7BDF4FDE" w14:textId="37038E82" w:rsidR="00DA71CC" w:rsidRPr="0008382F" w:rsidRDefault="007F05DC" w:rsidP="007A714B">
      <w:pPr>
        <w:pStyle w:val="Normaltxt"/>
        <w:numPr>
          <w:ilvl w:val="0"/>
          <w:numId w:val="16"/>
        </w:numPr>
        <w:rPr>
          <w:sz w:val="22"/>
          <w:lang w:val="el-GR"/>
        </w:rPr>
      </w:pPr>
      <w:r w:rsidRPr="0008382F">
        <w:rPr>
          <w:sz w:val="22"/>
          <w:lang w:val="el-GR"/>
        </w:rPr>
        <w:t>Ανδρέας Ξανθός, Υπουργός Υγείας</w:t>
      </w:r>
    </w:p>
    <w:p w14:paraId="1E7ED9C2" w14:textId="0FC3B05C" w:rsidR="007F05DC" w:rsidRPr="0008382F" w:rsidRDefault="007F05DC" w:rsidP="007A714B">
      <w:pPr>
        <w:pStyle w:val="Normaltxt"/>
        <w:numPr>
          <w:ilvl w:val="0"/>
          <w:numId w:val="16"/>
        </w:numPr>
        <w:rPr>
          <w:sz w:val="22"/>
          <w:lang w:val="el-GR"/>
        </w:rPr>
      </w:pPr>
      <w:r w:rsidRPr="0008382F">
        <w:rPr>
          <w:sz w:val="22"/>
          <w:lang w:val="el-GR"/>
        </w:rPr>
        <w:t>Αλέξης Τσίπρας, Πρωθυπουργός</w:t>
      </w:r>
    </w:p>
    <w:p w14:paraId="158661A9" w14:textId="77777777" w:rsidR="007F05DC" w:rsidRPr="0008382F" w:rsidRDefault="007F05DC" w:rsidP="007A714B">
      <w:pPr>
        <w:pStyle w:val="Normaltxt"/>
        <w:numPr>
          <w:ilvl w:val="0"/>
          <w:numId w:val="16"/>
        </w:numPr>
        <w:rPr>
          <w:sz w:val="22"/>
          <w:lang w:val="el-GR"/>
        </w:rPr>
      </w:pPr>
      <w:r w:rsidRPr="0008382F">
        <w:rPr>
          <w:sz w:val="22"/>
          <w:lang w:val="el-GR"/>
        </w:rPr>
        <w:t>Γιώργος Παμπορίδης, Υπουργός Υγείας της Κύπρου</w:t>
      </w:r>
    </w:p>
    <w:p w14:paraId="2029EC94" w14:textId="5F5D3B7A" w:rsidR="00DA71CC" w:rsidRPr="0008382F" w:rsidRDefault="00DA71CC" w:rsidP="007A714B">
      <w:pPr>
        <w:pStyle w:val="Normaltxt"/>
        <w:numPr>
          <w:ilvl w:val="0"/>
          <w:numId w:val="16"/>
        </w:numPr>
        <w:rPr>
          <w:sz w:val="22"/>
        </w:rPr>
      </w:pPr>
      <w:r w:rsidRPr="0008382F">
        <w:rPr>
          <w:sz w:val="22"/>
        </w:rPr>
        <w:t>Dr Zsuzsanna Jakab, Regional Director, WHO Regional Office for Europe</w:t>
      </w:r>
    </w:p>
    <w:p w14:paraId="6C1A6785" w14:textId="190B3C47" w:rsidR="00DA71CC" w:rsidRPr="0008382F" w:rsidRDefault="007F05DC" w:rsidP="008C78B1">
      <w:pPr>
        <w:spacing w:before="240" w:after="120"/>
        <w:jc w:val="both"/>
        <w:rPr>
          <w:spacing w:val="5"/>
          <w:sz w:val="22"/>
          <w:szCs w:val="22"/>
          <w:lang w:val="el-GR"/>
        </w:rPr>
      </w:pPr>
      <w:r w:rsidRPr="0008382F">
        <w:rPr>
          <w:spacing w:val="5"/>
          <w:sz w:val="22"/>
          <w:szCs w:val="22"/>
          <w:u w:val="single"/>
          <w:lang w:val="el-GR"/>
        </w:rPr>
        <w:t>Ομιλία</w:t>
      </w:r>
      <w:r w:rsidR="00DA71CC" w:rsidRPr="0008382F">
        <w:rPr>
          <w:spacing w:val="5"/>
          <w:sz w:val="22"/>
          <w:szCs w:val="22"/>
          <w:lang w:val="el-GR"/>
        </w:rPr>
        <w:t xml:space="preserve">: </w:t>
      </w:r>
      <w:r w:rsidRPr="0008382F">
        <w:rPr>
          <w:sz w:val="22"/>
          <w:szCs w:val="22"/>
          <w:lang w:val="el-GR"/>
        </w:rPr>
        <w:t>Θεόδωρος Δαρδαβέσης</w:t>
      </w:r>
      <w:r w:rsidR="00DA71CC" w:rsidRPr="0008382F">
        <w:rPr>
          <w:sz w:val="22"/>
          <w:szCs w:val="22"/>
          <w:lang w:val="el-GR"/>
        </w:rPr>
        <w:t>:  “</w:t>
      </w:r>
      <w:r w:rsidRPr="0008382F">
        <w:rPr>
          <w:sz w:val="22"/>
          <w:szCs w:val="22"/>
          <w:lang w:val="el-GR"/>
        </w:rPr>
        <w:t>100 χρόνια Δημόσιας Υγείας στην Ελλάδα</w:t>
      </w:r>
      <w:r w:rsidR="00DA71CC" w:rsidRPr="0008382F">
        <w:rPr>
          <w:sz w:val="22"/>
          <w:szCs w:val="22"/>
          <w:lang w:val="el-GR"/>
        </w:rPr>
        <w:t xml:space="preserve">” </w:t>
      </w:r>
    </w:p>
    <w:p w14:paraId="4C025685" w14:textId="77777777" w:rsidR="00DA71CC" w:rsidRPr="0008382F" w:rsidRDefault="00DA71CC" w:rsidP="008726ED">
      <w:pPr>
        <w:jc w:val="both"/>
        <w:rPr>
          <w:b/>
          <w:color w:val="FF0000"/>
          <w:sz w:val="22"/>
          <w:szCs w:val="22"/>
          <w:lang w:val="el-GR"/>
        </w:rPr>
      </w:pPr>
    </w:p>
    <w:p w14:paraId="57E8AEE9" w14:textId="649ACA04" w:rsidR="007F05DC" w:rsidRPr="0008382F" w:rsidRDefault="00DA71CC" w:rsidP="008726ED">
      <w:pPr>
        <w:jc w:val="both"/>
        <w:rPr>
          <w:b/>
          <w:color w:val="FF0000"/>
          <w:sz w:val="22"/>
          <w:szCs w:val="22"/>
          <w:lang w:val="el-GR"/>
        </w:rPr>
      </w:pPr>
      <w:r w:rsidRPr="0008382F">
        <w:rPr>
          <w:b/>
          <w:color w:val="FF0000"/>
          <w:sz w:val="22"/>
          <w:szCs w:val="22"/>
          <w:lang w:val="el-GR"/>
        </w:rPr>
        <w:t>2</w:t>
      </w:r>
      <w:r w:rsidR="007F05DC" w:rsidRPr="0008382F">
        <w:rPr>
          <w:b/>
          <w:color w:val="FF0000"/>
          <w:sz w:val="22"/>
          <w:szCs w:val="22"/>
          <w:vertAlign w:val="superscript"/>
          <w:lang w:val="el-GR"/>
        </w:rPr>
        <w:t>η</w:t>
      </w:r>
      <w:r w:rsidR="007F05DC" w:rsidRPr="0008382F">
        <w:rPr>
          <w:b/>
          <w:color w:val="FF0000"/>
          <w:sz w:val="22"/>
          <w:szCs w:val="22"/>
          <w:lang w:val="el-GR"/>
        </w:rPr>
        <w:t xml:space="preserve"> Συνεδρία</w:t>
      </w:r>
      <w:r w:rsidRPr="0008382F">
        <w:rPr>
          <w:b/>
          <w:color w:val="FF0000"/>
          <w:sz w:val="22"/>
          <w:szCs w:val="22"/>
          <w:lang w:val="el-GR"/>
        </w:rPr>
        <w:t xml:space="preserve">. </w:t>
      </w:r>
      <w:r w:rsidR="007F05DC" w:rsidRPr="0008382F">
        <w:rPr>
          <w:b/>
          <w:color w:val="FF0000"/>
          <w:sz w:val="22"/>
          <w:szCs w:val="22"/>
          <w:lang w:val="el-GR"/>
        </w:rPr>
        <w:t xml:space="preserve">Μεταρρύθμιση του δημόσιου συστήματος υγείας:  προκλήσεις σε παγκόσμιο και περιφερειακό επίπεδο </w:t>
      </w:r>
      <w:r w:rsidR="002A2124" w:rsidRPr="0008382F">
        <w:rPr>
          <w:b/>
          <w:color w:val="FF0000"/>
          <w:sz w:val="22"/>
          <w:szCs w:val="22"/>
          <w:lang w:val="el-GR"/>
        </w:rPr>
        <w:t xml:space="preserve"> (60’)</w:t>
      </w:r>
    </w:p>
    <w:p w14:paraId="2115B99C" w14:textId="77777777" w:rsidR="00D5562F" w:rsidRPr="0008382F" w:rsidRDefault="00D5562F" w:rsidP="008726ED">
      <w:pPr>
        <w:jc w:val="both"/>
        <w:rPr>
          <w:b/>
          <w:color w:val="FF0000"/>
          <w:sz w:val="22"/>
          <w:szCs w:val="22"/>
          <w:lang w:val="el-GR"/>
        </w:rPr>
      </w:pPr>
    </w:p>
    <w:p w14:paraId="1721C4FB" w14:textId="6A5D8720" w:rsidR="00DA71CC" w:rsidRPr="0008382F" w:rsidRDefault="00D5562F" w:rsidP="008726ED">
      <w:pPr>
        <w:jc w:val="both"/>
        <w:rPr>
          <w:sz w:val="22"/>
          <w:szCs w:val="22"/>
        </w:rPr>
      </w:pPr>
      <w:r w:rsidRPr="0008382F">
        <w:rPr>
          <w:sz w:val="22"/>
          <w:szCs w:val="22"/>
          <w:u w:val="single"/>
          <w:lang w:val="el-GR"/>
        </w:rPr>
        <w:t>Αντικείμενα</w:t>
      </w:r>
      <w:r w:rsidR="007F05DC" w:rsidRPr="0008382F">
        <w:rPr>
          <w:sz w:val="22"/>
          <w:szCs w:val="22"/>
          <w:lang w:val="el-GR"/>
        </w:rPr>
        <w:t>:</w:t>
      </w:r>
    </w:p>
    <w:p w14:paraId="46193450" w14:textId="195ABBBE" w:rsidR="007F05DC" w:rsidRPr="0008382F" w:rsidRDefault="007F05DC" w:rsidP="007A714B">
      <w:pPr>
        <w:pStyle w:val="a5"/>
        <w:numPr>
          <w:ilvl w:val="0"/>
          <w:numId w:val="17"/>
        </w:numPr>
        <w:spacing w:before="100" w:beforeAutospacing="1" w:after="100" w:afterAutospacing="1"/>
        <w:jc w:val="both"/>
        <w:rPr>
          <w:rFonts w:ascii="Calibri" w:hAnsi="Calibri"/>
          <w:color w:val="000000"/>
          <w:sz w:val="22"/>
          <w:szCs w:val="22"/>
        </w:rPr>
      </w:pPr>
      <w:r w:rsidRPr="0008382F">
        <w:rPr>
          <w:rStyle w:val="list0020paragraphchar"/>
          <w:rFonts w:ascii="Calibri" w:hAnsi="Calibri"/>
          <w:color w:val="000000"/>
          <w:sz w:val="22"/>
          <w:szCs w:val="22"/>
        </w:rPr>
        <w:lastRenderedPageBreak/>
        <w:t>Να</w:t>
      </w:r>
      <w:r w:rsidR="00D5562F" w:rsidRPr="0008382F">
        <w:rPr>
          <w:rStyle w:val="list0020paragraphchar"/>
          <w:rFonts w:ascii="Calibri" w:hAnsi="Calibri"/>
          <w:color w:val="000000"/>
          <w:sz w:val="22"/>
          <w:szCs w:val="22"/>
          <w:lang w:val="el-GR"/>
        </w:rPr>
        <w:t xml:space="preserve"> γίνει </w:t>
      </w:r>
      <w:r w:rsidRPr="0008382F">
        <w:rPr>
          <w:rStyle w:val="list0020paragraphchar"/>
          <w:rFonts w:ascii="Calibri" w:hAnsi="Calibri"/>
          <w:color w:val="000000"/>
          <w:sz w:val="22"/>
          <w:szCs w:val="22"/>
        </w:rPr>
        <w:t xml:space="preserve">επισκόπηση </w:t>
      </w:r>
      <w:r w:rsidR="00D5562F" w:rsidRPr="0008382F">
        <w:rPr>
          <w:rStyle w:val="list0020paragraphchar"/>
          <w:rFonts w:ascii="Calibri" w:hAnsi="Calibri"/>
          <w:color w:val="000000"/>
          <w:sz w:val="22"/>
          <w:szCs w:val="22"/>
          <w:lang w:val="el-GR"/>
        </w:rPr>
        <w:t xml:space="preserve">των </w:t>
      </w:r>
      <w:r w:rsidRPr="0008382F">
        <w:rPr>
          <w:rStyle w:val="list0020paragraphchar"/>
          <w:rFonts w:ascii="Calibri" w:hAnsi="Calibri"/>
          <w:color w:val="000000"/>
          <w:sz w:val="22"/>
          <w:szCs w:val="22"/>
          <w:lang w:val="el-GR"/>
        </w:rPr>
        <w:t>τάσεων</w:t>
      </w:r>
      <w:r w:rsidRPr="0008382F">
        <w:rPr>
          <w:rStyle w:val="list0020paragraphchar"/>
          <w:rFonts w:ascii="Calibri" w:hAnsi="Calibri"/>
          <w:color w:val="000000"/>
          <w:sz w:val="22"/>
          <w:szCs w:val="22"/>
        </w:rPr>
        <w:t xml:space="preserve"> </w:t>
      </w:r>
      <w:r w:rsidRPr="0008382F">
        <w:rPr>
          <w:rStyle w:val="list0020paragraphchar"/>
          <w:rFonts w:ascii="Calibri" w:hAnsi="Calibri"/>
          <w:color w:val="000000"/>
          <w:sz w:val="22"/>
          <w:szCs w:val="22"/>
          <w:lang w:val="el-GR"/>
        </w:rPr>
        <w:t xml:space="preserve">σε παγκόσμιο και περιφερειακό επίπεδο, </w:t>
      </w:r>
      <w:r w:rsidRPr="0008382F">
        <w:rPr>
          <w:rStyle w:val="list0020paragraphchar"/>
          <w:rFonts w:ascii="Calibri" w:hAnsi="Calibri"/>
          <w:color w:val="000000"/>
          <w:sz w:val="22"/>
          <w:szCs w:val="22"/>
        </w:rPr>
        <w:t xml:space="preserve">που επηρεάζουν την οικονομική, την κοινωνική και </w:t>
      </w:r>
      <w:r w:rsidR="00D5562F" w:rsidRPr="0008382F">
        <w:rPr>
          <w:rStyle w:val="list0020paragraphchar"/>
          <w:rFonts w:ascii="Calibri" w:hAnsi="Calibri"/>
          <w:color w:val="000000"/>
          <w:sz w:val="22"/>
          <w:szCs w:val="22"/>
          <w:lang w:val="el-GR"/>
        </w:rPr>
        <w:t xml:space="preserve">την </w:t>
      </w:r>
      <w:r w:rsidRPr="0008382F">
        <w:rPr>
          <w:rStyle w:val="list0020paragraphchar"/>
          <w:rFonts w:ascii="Calibri" w:hAnsi="Calibri"/>
          <w:color w:val="000000"/>
          <w:sz w:val="22"/>
          <w:szCs w:val="22"/>
          <w:lang w:val="el-GR"/>
        </w:rPr>
        <w:t xml:space="preserve">υγειονομική ανάπτυξη </w:t>
      </w:r>
      <w:r w:rsidRPr="0008382F">
        <w:rPr>
          <w:rStyle w:val="list0020paragraphchar"/>
          <w:rFonts w:ascii="Calibri" w:hAnsi="Calibri"/>
          <w:color w:val="000000"/>
          <w:sz w:val="22"/>
          <w:szCs w:val="22"/>
        </w:rPr>
        <w:t xml:space="preserve">στην Ελλάδα και έχουν συνέπειες </w:t>
      </w:r>
      <w:r w:rsidR="00D5562F" w:rsidRPr="0008382F">
        <w:rPr>
          <w:rStyle w:val="list0020paragraphchar"/>
          <w:rFonts w:ascii="Calibri" w:hAnsi="Calibri"/>
          <w:color w:val="000000"/>
          <w:sz w:val="22"/>
          <w:szCs w:val="22"/>
          <w:lang w:val="el-GR"/>
        </w:rPr>
        <w:t>σ</w:t>
      </w:r>
      <w:r w:rsidR="00D5562F" w:rsidRPr="0008382F">
        <w:rPr>
          <w:rStyle w:val="list0020paragraphchar"/>
          <w:rFonts w:ascii="Calibri" w:hAnsi="Calibri"/>
          <w:color w:val="000000"/>
          <w:sz w:val="22"/>
          <w:szCs w:val="22"/>
        </w:rPr>
        <w:t xml:space="preserve"> το μέλλον της </w:t>
      </w:r>
      <w:r w:rsidR="00D5562F" w:rsidRPr="0008382F">
        <w:rPr>
          <w:rStyle w:val="list0020paragraphchar"/>
          <w:rFonts w:ascii="Calibri" w:hAnsi="Calibri"/>
          <w:color w:val="000000"/>
          <w:sz w:val="22"/>
          <w:szCs w:val="22"/>
          <w:lang w:val="el-GR"/>
        </w:rPr>
        <w:t>Δ</w:t>
      </w:r>
      <w:r w:rsidRPr="0008382F">
        <w:rPr>
          <w:rStyle w:val="list0020paragraphchar"/>
          <w:rFonts w:ascii="Calibri" w:hAnsi="Calibri"/>
          <w:color w:val="000000"/>
          <w:sz w:val="22"/>
          <w:szCs w:val="22"/>
        </w:rPr>
        <w:t xml:space="preserve">ημόσιας </w:t>
      </w:r>
      <w:r w:rsidR="00D5562F" w:rsidRPr="0008382F">
        <w:rPr>
          <w:rStyle w:val="list0020paragraphchar"/>
          <w:rFonts w:ascii="Calibri" w:hAnsi="Calibri"/>
          <w:color w:val="000000"/>
          <w:sz w:val="22"/>
          <w:szCs w:val="22"/>
          <w:lang w:val="el-GR"/>
        </w:rPr>
        <w:t>Υ</w:t>
      </w:r>
      <w:r w:rsidRPr="0008382F">
        <w:rPr>
          <w:rStyle w:val="list0020paragraphchar"/>
          <w:rFonts w:ascii="Calibri" w:hAnsi="Calibri"/>
          <w:color w:val="000000"/>
          <w:sz w:val="22"/>
          <w:szCs w:val="22"/>
        </w:rPr>
        <w:t>γείας στην Ελλάδα</w:t>
      </w:r>
    </w:p>
    <w:p w14:paraId="4FF8BA74" w14:textId="4F0648D0" w:rsidR="007F05DC" w:rsidRPr="0008382F" w:rsidRDefault="00D5562F" w:rsidP="007A714B">
      <w:pPr>
        <w:pStyle w:val="a5"/>
        <w:numPr>
          <w:ilvl w:val="0"/>
          <w:numId w:val="17"/>
        </w:numPr>
        <w:spacing w:before="100" w:beforeAutospacing="1" w:after="100" w:afterAutospacing="1"/>
        <w:jc w:val="both"/>
        <w:rPr>
          <w:rFonts w:ascii="Calibri" w:hAnsi="Calibri"/>
          <w:color w:val="000000"/>
          <w:sz w:val="22"/>
          <w:szCs w:val="22"/>
        </w:rPr>
      </w:pPr>
      <w:r w:rsidRPr="0008382F">
        <w:rPr>
          <w:rStyle w:val="list0020paragraphchar"/>
          <w:rFonts w:ascii="Calibri" w:hAnsi="Calibri"/>
          <w:color w:val="000000"/>
          <w:sz w:val="22"/>
          <w:szCs w:val="22"/>
          <w:lang w:val="el-GR"/>
        </w:rPr>
        <w:t xml:space="preserve">Να αναπτυχθεί </w:t>
      </w:r>
      <w:r w:rsidR="007F05DC" w:rsidRPr="0008382F">
        <w:rPr>
          <w:rStyle w:val="list0020paragraphchar"/>
          <w:rFonts w:ascii="Calibri" w:hAnsi="Calibri"/>
          <w:color w:val="000000"/>
          <w:sz w:val="22"/>
          <w:szCs w:val="22"/>
        </w:rPr>
        <w:t xml:space="preserve"> μιας κοινής αντίληψη </w:t>
      </w:r>
      <w:r w:rsidRPr="0008382F">
        <w:rPr>
          <w:rStyle w:val="list0020paragraphchar"/>
          <w:rFonts w:ascii="Calibri" w:hAnsi="Calibri"/>
          <w:color w:val="000000"/>
          <w:sz w:val="22"/>
          <w:szCs w:val="22"/>
          <w:lang w:val="el-GR"/>
        </w:rPr>
        <w:t xml:space="preserve">της </w:t>
      </w:r>
      <w:r w:rsidR="007F05DC" w:rsidRPr="0008382F">
        <w:rPr>
          <w:rStyle w:val="list0020paragraphchar"/>
          <w:rFonts w:ascii="Calibri" w:hAnsi="Calibri"/>
          <w:color w:val="000000"/>
          <w:sz w:val="22"/>
          <w:szCs w:val="22"/>
        </w:rPr>
        <w:t xml:space="preserve"> </w:t>
      </w:r>
      <w:r w:rsidRPr="0008382F">
        <w:rPr>
          <w:rStyle w:val="list0020paragraphchar"/>
          <w:rFonts w:ascii="Calibri" w:hAnsi="Calibri"/>
          <w:color w:val="000000"/>
          <w:sz w:val="22"/>
          <w:szCs w:val="22"/>
          <w:lang w:val="el-GR"/>
        </w:rPr>
        <w:t xml:space="preserve">των Σημείων και </w:t>
      </w:r>
      <w:r w:rsidR="007F05DC" w:rsidRPr="0008382F">
        <w:rPr>
          <w:rStyle w:val="list0020paragraphchar"/>
          <w:rFonts w:ascii="Calibri" w:hAnsi="Calibri"/>
          <w:color w:val="000000"/>
          <w:sz w:val="22"/>
          <w:szCs w:val="22"/>
        </w:rPr>
        <w:t xml:space="preserve">Στόχων </w:t>
      </w:r>
      <w:r w:rsidRPr="0008382F">
        <w:rPr>
          <w:rStyle w:val="list0020paragraphchar"/>
          <w:rFonts w:ascii="Calibri" w:hAnsi="Calibri"/>
          <w:color w:val="000000"/>
          <w:sz w:val="22"/>
          <w:szCs w:val="22"/>
          <w:lang w:val="el-GR"/>
        </w:rPr>
        <w:t xml:space="preserve">για Βιώσιμη Ανάπτυξη  για το 2030 </w:t>
      </w:r>
      <w:r w:rsidR="007F05DC" w:rsidRPr="0008382F">
        <w:rPr>
          <w:rStyle w:val="list0020paragraphchar"/>
          <w:rFonts w:ascii="Calibri" w:hAnsi="Calibri"/>
          <w:color w:val="000000"/>
          <w:sz w:val="22"/>
          <w:szCs w:val="22"/>
        </w:rPr>
        <w:t>(SDGs) και</w:t>
      </w:r>
      <w:r w:rsidR="007F05DC" w:rsidRPr="0008382F">
        <w:rPr>
          <w:rStyle w:val="apple-converted-space"/>
          <w:rFonts w:ascii="Calibri" w:hAnsi="Calibri"/>
          <w:color w:val="000000"/>
          <w:sz w:val="22"/>
          <w:szCs w:val="22"/>
        </w:rPr>
        <w:t> </w:t>
      </w:r>
      <w:r w:rsidRPr="0008382F">
        <w:rPr>
          <w:rStyle w:val="list0020paragraphchar"/>
          <w:rFonts w:ascii="Calibri" w:hAnsi="Calibri"/>
          <w:color w:val="000000"/>
          <w:sz w:val="22"/>
          <w:szCs w:val="22"/>
        </w:rPr>
        <w:t xml:space="preserve">πως </w:t>
      </w:r>
      <w:r w:rsidR="007F05DC" w:rsidRPr="0008382F">
        <w:rPr>
          <w:rStyle w:val="list0020paragraphchar"/>
          <w:rFonts w:ascii="Calibri" w:hAnsi="Calibri"/>
          <w:color w:val="000000"/>
          <w:sz w:val="22"/>
          <w:szCs w:val="22"/>
        </w:rPr>
        <w:t>συνδέονται με τ</w:t>
      </w:r>
      <w:r w:rsidRPr="0008382F">
        <w:rPr>
          <w:rStyle w:val="list0020paragraphchar"/>
          <w:rFonts w:ascii="Calibri" w:hAnsi="Calibri"/>
          <w:color w:val="000000"/>
          <w:sz w:val="22"/>
          <w:szCs w:val="22"/>
          <w:lang w:val="el-GR"/>
        </w:rPr>
        <w:t>ο πλαίσιο</w:t>
      </w:r>
      <w:r w:rsidR="007F05DC" w:rsidRPr="0008382F">
        <w:rPr>
          <w:rStyle w:val="list0020paragraphchar"/>
          <w:rFonts w:ascii="Calibri" w:hAnsi="Calibri"/>
          <w:color w:val="000000"/>
          <w:sz w:val="22"/>
          <w:szCs w:val="22"/>
        </w:rPr>
        <w:t xml:space="preserve"> </w:t>
      </w:r>
      <w:r w:rsidRPr="0008382F">
        <w:rPr>
          <w:rStyle w:val="list0020paragraphchar"/>
          <w:rFonts w:ascii="Calibri" w:hAnsi="Calibri"/>
          <w:color w:val="000000"/>
          <w:sz w:val="22"/>
          <w:szCs w:val="22"/>
          <w:lang w:val="el-GR"/>
        </w:rPr>
        <w:t>Ευρωπαϊκής Πολιτικής για την Υγεία για το 2020</w:t>
      </w:r>
    </w:p>
    <w:p w14:paraId="1415C25E" w14:textId="0B1A0F15" w:rsidR="007F05DC" w:rsidRPr="0008382F" w:rsidRDefault="00D5562F" w:rsidP="007A714B">
      <w:pPr>
        <w:pStyle w:val="a5"/>
        <w:numPr>
          <w:ilvl w:val="0"/>
          <w:numId w:val="17"/>
        </w:numPr>
        <w:spacing w:before="100" w:beforeAutospacing="1" w:after="100" w:afterAutospacing="1"/>
        <w:jc w:val="both"/>
        <w:rPr>
          <w:rFonts w:ascii="Calibri" w:hAnsi="Calibri"/>
          <w:color w:val="000000"/>
          <w:sz w:val="22"/>
          <w:szCs w:val="22"/>
        </w:rPr>
      </w:pPr>
      <w:r w:rsidRPr="0008382F">
        <w:rPr>
          <w:rStyle w:val="list0020paragraphchar"/>
          <w:rFonts w:ascii="Calibri" w:hAnsi="Calibri"/>
          <w:color w:val="000000"/>
          <w:sz w:val="22"/>
          <w:szCs w:val="22"/>
          <w:lang w:val="el-GR"/>
        </w:rPr>
        <w:t xml:space="preserve">Να αναλυθούν οι ευκαιρίες που παρέχουν τα </w:t>
      </w:r>
      <w:r w:rsidRPr="0008382F">
        <w:rPr>
          <w:rStyle w:val="list0020paragraphchar"/>
          <w:rFonts w:ascii="Calibri" w:hAnsi="Calibri"/>
          <w:color w:val="000000"/>
          <w:sz w:val="22"/>
          <w:szCs w:val="22"/>
          <w:lang w:val="en-US"/>
        </w:rPr>
        <w:t>SDGs</w:t>
      </w:r>
      <w:r w:rsidRPr="0008382F">
        <w:rPr>
          <w:rStyle w:val="list0020paragraphchar"/>
          <w:rFonts w:ascii="Calibri" w:hAnsi="Calibri"/>
          <w:color w:val="000000"/>
          <w:sz w:val="22"/>
          <w:szCs w:val="22"/>
          <w:lang w:val="el-GR"/>
        </w:rPr>
        <w:t xml:space="preserve"> και το Υγεία 2020 και να εντοπιστούν οι στρατηγικές κατευθύνσεις για την Δημόσια Υγεία στην Ελλάδα</w:t>
      </w:r>
    </w:p>
    <w:p w14:paraId="6DD60E14" w14:textId="735BB1B3" w:rsidR="00DA71CC" w:rsidRPr="0008382F" w:rsidRDefault="00D5562F" w:rsidP="007A714B">
      <w:pPr>
        <w:pStyle w:val="Normaltxt"/>
        <w:numPr>
          <w:ilvl w:val="0"/>
          <w:numId w:val="13"/>
        </w:numPr>
        <w:rPr>
          <w:sz w:val="22"/>
          <w:lang w:val="de-DE"/>
        </w:rPr>
      </w:pPr>
      <w:r w:rsidRPr="0008382F">
        <w:rPr>
          <w:sz w:val="22"/>
          <w:lang w:val="el-GR"/>
        </w:rPr>
        <w:t>Προεδρείο</w:t>
      </w:r>
      <w:r w:rsidR="00DA71CC" w:rsidRPr="0008382F">
        <w:rPr>
          <w:sz w:val="22"/>
          <w:lang w:val="de-DE"/>
        </w:rPr>
        <w:t xml:space="preserve">: </w:t>
      </w:r>
      <w:r w:rsidRPr="0008382F">
        <w:rPr>
          <w:sz w:val="22"/>
          <w:lang w:val="el-GR"/>
        </w:rPr>
        <w:t>Ανδρέας</w:t>
      </w:r>
      <w:r w:rsidRPr="0008382F">
        <w:rPr>
          <w:sz w:val="22"/>
          <w:lang w:val="de-DE"/>
        </w:rPr>
        <w:t xml:space="preserve"> </w:t>
      </w:r>
      <w:r w:rsidRPr="0008382F">
        <w:rPr>
          <w:sz w:val="22"/>
          <w:lang w:val="el-GR"/>
        </w:rPr>
        <w:t>Ξανθός</w:t>
      </w:r>
      <w:r w:rsidRPr="0008382F">
        <w:rPr>
          <w:sz w:val="22"/>
          <w:lang w:val="de-DE"/>
        </w:rPr>
        <w:t xml:space="preserve">, </w:t>
      </w:r>
      <w:r w:rsidRPr="0008382F">
        <w:rPr>
          <w:sz w:val="22"/>
          <w:lang w:val="el-GR"/>
        </w:rPr>
        <w:t>Υπουργός</w:t>
      </w:r>
      <w:r w:rsidRPr="0008382F">
        <w:rPr>
          <w:sz w:val="22"/>
          <w:lang w:val="de-DE"/>
        </w:rPr>
        <w:t xml:space="preserve"> </w:t>
      </w:r>
      <w:r w:rsidRPr="0008382F">
        <w:rPr>
          <w:sz w:val="22"/>
          <w:lang w:val="el-GR"/>
        </w:rPr>
        <w:t>Υγείας</w:t>
      </w:r>
      <w:r w:rsidRPr="0008382F">
        <w:rPr>
          <w:sz w:val="22"/>
          <w:lang w:val="de-DE"/>
        </w:rPr>
        <w:t xml:space="preserve"> </w:t>
      </w:r>
      <w:r w:rsidRPr="0008382F">
        <w:rPr>
          <w:sz w:val="22"/>
          <w:lang w:val="el-GR"/>
        </w:rPr>
        <w:t>και</w:t>
      </w:r>
      <w:r w:rsidRPr="0008382F">
        <w:rPr>
          <w:sz w:val="22"/>
          <w:lang w:val="de-DE"/>
        </w:rPr>
        <w:t xml:space="preserve"> </w:t>
      </w:r>
      <w:r w:rsidR="00DA71CC" w:rsidRPr="0008382F">
        <w:rPr>
          <w:sz w:val="22"/>
          <w:lang w:val="de-DE"/>
        </w:rPr>
        <w:t xml:space="preserve">Dr Zsuzsanna Jakab, </w:t>
      </w:r>
      <w:r w:rsidRPr="0008382F">
        <w:rPr>
          <w:sz w:val="22"/>
          <w:lang w:val="el-GR"/>
        </w:rPr>
        <w:t>Περιφερειακή Διευθύντρια ΠΟΥ Ευρώπης</w:t>
      </w:r>
    </w:p>
    <w:p w14:paraId="47E6F566" w14:textId="77777777" w:rsidR="00DA71CC" w:rsidRPr="0008382F" w:rsidRDefault="00DA71CC" w:rsidP="008726ED">
      <w:pPr>
        <w:jc w:val="both"/>
        <w:rPr>
          <w:sz w:val="22"/>
          <w:szCs w:val="22"/>
        </w:rPr>
      </w:pPr>
    </w:p>
    <w:p w14:paraId="30BA68D0" w14:textId="40361108" w:rsidR="00DA71CC" w:rsidRPr="0008382F" w:rsidRDefault="00D5562F" w:rsidP="008726ED">
      <w:pPr>
        <w:jc w:val="both"/>
        <w:rPr>
          <w:sz w:val="22"/>
          <w:szCs w:val="22"/>
          <w:u w:val="single"/>
          <w:lang w:val="el-GR"/>
        </w:rPr>
      </w:pPr>
      <w:r w:rsidRPr="0008382F">
        <w:rPr>
          <w:sz w:val="22"/>
          <w:szCs w:val="22"/>
          <w:u w:val="single"/>
          <w:lang w:val="el-GR"/>
        </w:rPr>
        <w:t>Ομιλίες</w:t>
      </w:r>
      <w:r w:rsidR="008C78B1" w:rsidRPr="0008382F">
        <w:rPr>
          <w:sz w:val="22"/>
          <w:szCs w:val="22"/>
          <w:u w:val="single"/>
          <w:lang w:val="el-GR"/>
        </w:rPr>
        <w:t>:</w:t>
      </w:r>
    </w:p>
    <w:p w14:paraId="7A53B532" w14:textId="2B291B2A" w:rsidR="00DA71CC" w:rsidRPr="0008382F" w:rsidRDefault="00DA71CC" w:rsidP="007A714B">
      <w:pPr>
        <w:pStyle w:val="a5"/>
        <w:numPr>
          <w:ilvl w:val="0"/>
          <w:numId w:val="9"/>
        </w:numPr>
        <w:jc w:val="both"/>
        <w:rPr>
          <w:sz w:val="22"/>
          <w:szCs w:val="22"/>
          <w:lang w:val="en-US"/>
        </w:rPr>
      </w:pPr>
      <w:r w:rsidRPr="0008382F">
        <w:rPr>
          <w:sz w:val="22"/>
          <w:szCs w:val="22"/>
          <w:lang w:val="en-US"/>
        </w:rPr>
        <w:t xml:space="preserve">Dr Piroska Ostlin, Director, Division of Policy and Governance for Health and Well-being, WHO Regional Office for Europe: </w:t>
      </w:r>
      <w:r w:rsidR="002A2124" w:rsidRPr="0008382F">
        <w:rPr>
          <w:i/>
          <w:sz w:val="22"/>
          <w:szCs w:val="22"/>
          <w:lang w:val="en-US"/>
        </w:rPr>
        <w:t xml:space="preserve">Υγεία 2020, τα Σημεία και οι Στόχοι Βιώσιμης Ανάπτυξης για το 2030 </w:t>
      </w:r>
      <w:r w:rsidRPr="0008382F">
        <w:rPr>
          <w:sz w:val="22"/>
          <w:szCs w:val="22"/>
          <w:lang w:val="en-US"/>
        </w:rPr>
        <w:t>(20</w:t>
      </w:r>
      <w:r w:rsidR="002A2124" w:rsidRPr="0008382F">
        <w:rPr>
          <w:sz w:val="22"/>
          <w:szCs w:val="22"/>
          <w:lang w:val="en-US"/>
        </w:rPr>
        <w:t>’</w:t>
      </w:r>
      <w:r w:rsidRPr="0008382F">
        <w:rPr>
          <w:sz w:val="22"/>
          <w:szCs w:val="22"/>
          <w:lang w:val="en-US"/>
        </w:rPr>
        <w:t>)</w:t>
      </w:r>
    </w:p>
    <w:p w14:paraId="785B43DC" w14:textId="712646C3" w:rsidR="00DA71CC" w:rsidRPr="0008382F" w:rsidRDefault="00DA71CC" w:rsidP="007A714B">
      <w:pPr>
        <w:pStyle w:val="a5"/>
        <w:numPr>
          <w:ilvl w:val="0"/>
          <w:numId w:val="9"/>
        </w:numPr>
        <w:jc w:val="both"/>
        <w:rPr>
          <w:sz w:val="22"/>
          <w:szCs w:val="22"/>
          <w:lang w:val="en-US"/>
        </w:rPr>
      </w:pPr>
      <w:r w:rsidRPr="0008382F">
        <w:rPr>
          <w:sz w:val="22"/>
          <w:szCs w:val="22"/>
          <w:lang w:val="en-US"/>
        </w:rPr>
        <w:t xml:space="preserve">Dr Hans Kluge, Director, Division of Health Systems and Public Health, WHO Regional Office for Europe: </w:t>
      </w:r>
      <w:r w:rsidR="002A2124" w:rsidRPr="0008382F">
        <w:rPr>
          <w:i/>
          <w:sz w:val="22"/>
          <w:szCs w:val="22"/>
          <w:lang w:val="en-US"/>
        </w:rPr>
        <w:t>Η Δημόσια Υγεία στον 21ο αιώ</w:t>
      </w:r>
      <w:r w:rsidR="00A40F0F">
        <w:rPr>
          <w:i/>
          <w:sz w:val="22"/>
          <w:szCs w:val="22"/>
          <w:lang w:val="en-US"/>
        </w:rPr>
        <w:t>να: Προκλήσεις και ευκαιρίες (</w:t>
      </w:r>
      <w:r w:rsidR="00A40F0F" w:rsidRPr="00A40F0F">
        <w:rPr>
          <w:i/>
          <w:sz w:val="22"/>
          <w:szCs w:val="22"/>
          <w:lang w:val="en-US"/>
        </w:rPr>
        <w:t>15</w:t>
      </w:r>
      <w:r w:rsidR="002A2124" w:rsidRPr="0008382F">
        <w:rPr>
          <w:i/>
          <w:sz w:val="22"/>
          <w:szCs w:val="22"/>
          <w:lang w:val="en-US"/>
        </w:rPr>
        <w:t>’)</w:t>
      </w:r>
    </w:p>
    <w:p w14:paraId="60474322" w14:textId="456F2B12" w:rsidR="00DA71CC" w:rsidRPr="00A40F0F" w:rsidRDefault="002A2124" w:rsidP="007A714B">
      <w:pPr>
        <w:pStyle w:val="Normaltxt"/>
        <w:numPr>
          <w:ilvl w:val="0"/>
          <w:numId w:val="9"/>
        </w:numPr>
        <w:rPr>
          <w:rFonts w:asciiTheme="minorHAnsi" w:eastAsiaTheme="minorHAnsi" w:hAnsiTheme="minorHAnsi" w:cstheme="minorBidi"/>
          <w:color w:val="auto"/>
          <w:sz w:val="22"/>
          <w:lang w:val="el-GR" w:eastAsia="en-US"/>
        </w:rPr>
      </w:pPr>
      <w:r w:rsidRPr="0008382F">
        <w:rPr>
          <w:rFonts w:asciiTheme="minorHAnsi" w:eastAsiaTheme="minorHAnsi" w:hAnsiTheme="minorHAnsi" w:cstheme="minorBidi"/>
          <w:color w:val="auto"/>
          <w:sz w:val="22"/>
          <w:lang w:val="el-GR" w:eastAsia="en-US"/>
        </w:rPr>
        <w:t xml:space="preserve">Γιάννης Μπασκόζος, ΓΓ Δημόσιας Υγείας: </w:t>
      </w:r>
      <w:r w:rsidRPr="0008382F">
        <w:rPr>
          <w:rFonts w:asciiTheme="minorHAnsi" w:eastAsiaTheme="minorHAnsi" w:hAnsiTheme="minorHAnsi" w:cstheme="minorBidi"/>
          <w:i/>
          <w:color w:val="auto"/>
          <w:sz w:val="22"/>
          <w:lang w:val="el-GR" w:eastAsia="en-US"/>
        </w:rPr>
        <w:t>Η Μεταρρύθμιση της Δημόσιας Υγείας στην Ελλάδα: Ευκαιρίες και προκλήσεις για την εφαρμογή του Υγεία 2020 και των Στόχων Βιώσιμης Ανάπτυξης</w:t>
      </w:r>
      <w:r w:rsidR="00A40F0F">
        <w:rPr>
          <w:rFonts w:asciiTheme="minorHAnsi" w:eastAsiaTheme="minorHAnsi" w:hAnsiTheme="minorHAnsi" w:cstheme="minorBidi"/>
          <w:i/>
          <w:color w:val="auto"/>
          <w:sz w:val="22"/>
          <w:lang w:val="el-GR" w:eastAsia="en-US"/>
        </w:rPr>
        <w:t xml:space="preserve"> (15</w:t>
      </w:r>
      <w:r w:rsidR="006B7A26">
        <w:rPr>
          <w:rFonts w:asciiTheme="minorHAnsi" w:eastAsiaTheme="minorHAnsi" w:hAnsiTheme="minorHAnsi" w:cstheme="minorBidi"/>
          <w:i/>
          <w:color w:val="auto"/>
          <w:sz w:val="22"/>
          <w:lang w:val="el-GR" w:eastAsia="en-US"/>
        </w:rPr>
        <w:t>’)</w:t>
      </w:r>
    </w:p>
    <w:p w14:paraId="54D41CB2" w14:textId="6C599EC2" w:rsidR="00A40F0F" w:rsidRPr="0008382F" w:rsidRDefault="00A40F0F" w:rsidP="00A40F0F">
      <w:pPr>
        <w:pStyle w:val="Normaltxt"/>
        <w:rPr>
          <w:rFonts w:asciiTheme="minorHAnsi" w:eastAsiaTheme="minorHAnsi" w:hAnsiTheme="minorHAnsi" w:cstheme="minorBidi"/>
          <w:color w:val="auto"/>
          <w:sz w:val="22"/>
          <w:lang w:val="el-GR" w:eastAsia="en-US"/>
        </w:rPr>
      </w:pPr>
    </w:p>
    <w:p w14:paraId="2C363853" w14:textId="1A661D14" w:rsidR="002A2124" w:rsidRPr="0008382F" w:rsidRDefault="002A2124" w:rsidP="008726ED">
      <w:pPr>
        <w:spacing w:before="240" w:after="120"/>
        <w:jc w:val="both"/>
        <w:rPr>
          <w:b/>
          <w:color w:val="FF0000"/>
          <w:sz w:val="22"/>
          <w:szCs w:val="22"/>
          <w:lang w:val="el-GR"/>
        </w:rPr>
      </w:pPr>
      <w:r w:rsidRPr="0008382F">
        <w:rPr>
          <w:b/>
          <w:color w:val="FF0000"/>
          <w:sz w:val="22"/>
          <w:szCs w:val="22"/>
          <w:lang w:val="el-GR"/>
        </w:rPr>
        <w:t>3</w:t>
      </w:r>
      <w:r w:rsidRPr="0008382F">
        <w:rPr>
          <w:b/>
          <w:color w:val="FF0000"/>
          <w:sz w:val="22"/>
          <w:szCs w:val="22"/>
          <w:vertAlign w:val="superscript"/>
          <w:lang w:val="el-GR"/>
        </w:rPr>
        <w:t>η</w:t>
      </w:r>
      <w:r w:rsidRPr="0008382F">
        <w:rPr>
          <w:b/>
          <w:color w:val="FF0000"/>
          <w:sz w:val="22"/>
          <w:szCs w:val="22"/>
          <w:lang w:val="el-GR"/>
        </w:rPr>
        <w:t xml:space="preserve"> Συνεδρία</w:t>
      </w:r>
      <w:r w:rsidR="00DA71CC" w:rsidRPr="0008382F">
        <w:rPr>
          <w:b/>
          <w:color w:val="FF0000"/>
          <w:sz w:val="22"/>
          <w:szCs w:val="22"/>
          <w:lang w:val="el-GR"/>
        </w:rPr>
        <w:t xml:space="preserve">. </w:t>
      </w:r>
      <w:r w:rsidRPr="0008382F">
        <w:rPr>
          <w:b/>
          <w:color w:val="FF0000"/>
          <w:sz w:val="22"/>
          <w:szCs w:val="22"/>
          <w:lang w:val="el-GR"/>
        </w:rPr>
        <w:t xml:space="preserve">Βασικές προκλήσεις για την υγεία του πληθυσμού στην Ελλάδα του 21ου αιώνα </w:t>
      </w:r>
      <w:r w:rsidRPr="0008382F">
        <w:rPr>
          <w:b/>
          <w:color w:val="FF0000"/>
          <w:spacing w:val="5"/>
          <w:sz w:val="22"/>
          <w:szCs w:val="22"/>
          <w:lang w:val="el-GR"/>
        </w:rPr>
        <w:t>(90’)</w:t>
      </w:r>
    </w:p>
    <w:p w14:paraId="501CFE5D" w14:textId="5CCC9241" w:rsidR="00DA71CC" w:rsidRPr="0008382F" w:rsidRDefault="002A2124" w:rsidP="008726ED">
      <w:pPr>
        <w:spacing w:before="240" w:after="120"/>
        <w:jc w:val="both"/>
        <w:rPr>
          <w:sz w:val="22"/>
          <w:szCs w:val="22"/>
        </w:rPr>
      </w:pPr>
      <w:r w:rsidRPr="0008382F">
        <w:rPr>
          <w:sz w:val="22"/>
          <w:szCs w:val="22"/>
          <w:u w:val="single"/>
          <w:lang w:val="el-GR"/>
        </w:rPr>
        <w:t>Αντικείμενα</w:t>
      </w:r>
      <w:r w:rsidR="00DA71CC" w:rsidRPr="0008382F">
        <w:rPr>
          <w:sz w:val="22"/>
          <w:szCs w:val="22"/>
        </w:rPr>
        <w:t xml:space="preserve">: </w:t>
      </w:r>
    </w:p>
    <w:p w14:paraId="035710AD" w14:textId="407889E4" w:rsidR="00DA71CC" w:rsidRPr="0008382F" w:rsidRDefault="002A2124" w:rsidP="007A714B">
      <w:pPr>
        <w:pStyle w:val="a5"/>
        <w:numPr>
          <w:ilvl w:val="0"/>
          <w:numId w:val="8"/>
        </w:numPr>
        <w:jc w:val="both"/>
        <w:rPr>
          <w:sz w:val="22"/>
          <w:szCs w:val="22"/>
          <w:lang w:val="el-GR"/>
        </w:rPr>
      </w:pPr>
      <w:r w:rsidRPr="0008382F">
        <w:rPr>
          <w:sz w:val="22"/>
          <w:szCs w:val="22"/>
          <w:lang w:val="el-GR"/>
        </w:rPr>
        <w:t>Να κατανοηθούν από τους συμμετέχοντες βασικά ζητήματα Δημόσιας Υγείας</w:t>
      </w:r>
      <w:r w:rsidR="00DA71CC" w:rsidRPr="0008382F">
        <w:rPr>
          <w:sz w:val="22"/>
          <w:szCs w:val="22"/>
          <w:lang w:val="el-GR"/>
        </w:rPr>
        <w:t>:</w:t>
      </w:r>
    </w:p>
    <w:p w14:paraId="052CC74C" w14:textId="7EB859E9" w:rsidR="002A2124" w:rsidRPr="0008382F" w:rsidRDefault="002A2124" w:rsidP="007A714B">
      <w:pPr>
        <w:pStyle w:val="a5"/>
        <w:numPr>
          <w:ilvl w:val="0"/>
          <w:numId w:val="7"/>
        </w:numPr>
        <w:jc w:val="both"/>
        <w:rPr>
          <w:sz w:val="22"/>
          <w:szCs w:val="22"/>
          <w:lang w:val="el-GR"/>
        </w:rPr>
      </w:pPr>
      <w:r w:rsidRPr="0008382F">
        <w:rPr>
          <w:sz w:val="22"/>
          <w:szCs w:val="22"/>
          <w:lang w:val="el-GR"/>
        </w:rPr>
        <w:t xml:space="preserve">Βασικά αίτια πρόωρης θνησιμότητας και νοσηρότητας και οι σχετικοί παράγοντες κινδύνου για τις ασθένειες αυτές </w:t>
      </w:r>
    </w:p>
    <w:p w14:paraId="21E66802" w14:textId="6EC5D6EC" w:rsidR="002A2124" w:rsidRPr="0008382F" w:rsidRDefault="002A2124" w:rsidP="007A714B">
      <w:pPr>
        <w:pStyle w:val="a5"/>
        <w:numPr>
          <w:ilvl w:val="0"/>
          <w:numId w:val="7"/>
        </w:numPr>
        <w:jc w:val="both"/>
        <w:rPr>
          <w:sz w:val="22"/>
          <w:szCs w:val="22"/>
          <w:lang w:val="el-GR"/>
        </w:rPr>
      </w:pPr>
      <w:r w:rsidRPr="0008382F">
        <w:rPr>
          <w:sz w:val="22"/>
          <w:szCs w:val="22"/>
          <w:lang w:val="el-GR"/>
        </w:rPr>
        <w:t>Η ανάγκη διατομεακή</w:t>
      </w:r>
      <w:r w:rsidR="000D18CA" w:rsidRPr="0008382F">
        <w:rPr>
          <w:sz w:val="22"/>
          <w:szCs w:val="22"/>
          <w:lang w:val="el-GR"/>
        </w:rPr>
        <w:t>ς</w:t>
      </w:r>
      <w:r w:rsidRPr="0008382F">
        <w:rPr>
          <w:sz w:val="22"/>
          <w:szCs w:val="22"/>
          <w:lang w:val="el-GR"/>
        </w:rPr>
        <w:t xml:space="preserve"> δράση</w:t>
      </w:r>
      <w:r w:rsidR="000D18CA" w:rsidRPr="0008382F">
        <w:rPr>
          <w:sz w:val="22"/>
          <w:szCs w:val="22"/>
          <w:lang w:val="el-GR"/>
        </w:rPr>
        <w:t>ς</w:t>
      </w:r>
      <w:r w:rsidRPr="0008382F">
        <w:rPr>
          <w:sz w:val="22"/>
          <w:szCs w:val="22"/>
          <w:lang w:val="el-GR"/>
        </w:rPr>
        <w:t xml:space="preserve">  για την πρόληψη των μη μεταδιδόμενων νοσημάτων</w:t>
      </w:r>
    </w:p>
    <w:p w14:paraId="1F30CD73" w14:textId="00BF26F2" w:rsidR="002A2124" w:rsidRPr="0008382F" w:rsidRDefault="002A2124" w:rsidP="007A714B">
      <w:pPr>
        <w:pStyle w:val="a5"/>
        <w:numPr>
          <w:ilvl w:val="0"/>
          <w:numId w:val="7"/>
        </w:numPr>
        <w:jc w:val="both"/>
        <w:rPr>
          <w:sz w:val="22"/>
          <w:szCs w:val="22"/>
          <w:lang w:val="el-GR"/>
        </w:rPr>
      </w:pPr>
      <w:r w:rsidRPr="0008382F">
        <w:rPr>
          <w:sz w:val="22"/>
          <w:szCs w:val="22"/>
          <w:lang w:val="el-GR"/>
        </w:rPr>
        <w:t xml:space="preserve">Ασφάλεια της υγείας και </w:t>
      </w:r>
      <w:r w:rsidR="000D18CA" w:rsidRPr="0008382F">
        <w:rPr>
          <w:sz w:val="22"/>
          <w:szCs w:val="22"/>
          <w:lang w:val="el-GR"/>
        </w:rPr>
        <w:t>ο Διεθνής Υγειονομικός Κανονισμός</w:t>
      </w:r>
    </w:p>
    <w:p w14:paraId="2E467B83" w14:textId="0895A521" w:rsidR="002A2124" w:rsidRPr="0008382F" w:rsidRDefault="002A2124" w:rsidP="007A714B">
      <w:pPr>
        <w:pStyle w:val="a5"/>
        <w:numPr>
          <w:ilvl w:val="0"/>
          <w:numId w:val="7"/>
        </w:numPr>
        <w:jc w:val="both"/>
        <w:rPr>
          <w:sz w:val="22"/>
          <w:szCs w:val="22"/>
          <w:lang w:val="el-GR"/>
        </w:rPr>
      </w:pPr>
      <w:r w:rsidRPr="0008382F">
        <w:rPr>
          <w:sz w:val="22"/>
          <w:szCs w:val="22"/>
          <w:lang w:val="el-GR"/>
        </w:rPr>
        <w:t xml:space="preserve">Η εμφάνιση </w:t>
      </w:r>
      <w:r w:rsidR="000D18CA" w:rsidRPr="0008382F">
        <w:rPr>
          <w:sz w:val="22"/>
          <w:szCs w:val="22"/>
          <w:lang w:val="el-GR"/>
        </w:rPr>
        <w:t xml:space="preserve">της μικροβιακής αντοχής </w:t>
      </w:r>
      <w:r w:rsidRPr="0008382F">
        <w:rPr>
          <w:sz w:val="22"/>
          <w:szCs w:val="22"/>
          <w:lang w:val="el-GR"/>
        </w:rPr>
        <w:t xml:space="preserve"> ως προτεραιότητα της </w:t>
      </w:r>
      <w:r w:rsidR="000D18CA" w:rsidRPr="0008382F">
        <w:rPr>
          <w:sz w:val="22"/>
          <w:szCs w:val="22"/>
          <w:lang w:val="el-GR"/>
        </w:rPr>
        <w:t>Δ</w:t>
      </w:r>
      <w:r w:rsidRPr="0008382F">
        <w:rPr>
          <w:sz w:val="22"/>
          <w:szCs w:val="22"/>
          <w:lang w:val="el-GR"/>
        </w:rPr>
        <w:t xml:space="preserve">ημόσιας </w:t>
      </w:r>
      <w:r w:rsidR="000D18CA" w:rsidRPr="0008382F">
        <w:rPr>
          <w:sz w:val="22"/>
          <w:szCs w:val="22"/>
          <w:lang w:val="el-GR"/>
        </w:rPr>
        <w:t>Υγείας και γιατί υπάρχει επείγουσα αναγκαιότητα δράσης</w:t>
      </w:r>
    </w:p>
    <w:p w14:paraId="60FD160C" w14:textId="480EAFE6" w:rsidR="002A2124" w:rsidRPr="0008382F" w:rsidRDefault="000D18CA" w:rsidP="007A714B">
      <w:pPr>
        <w:pStyle w:val="a5"/>
        <w:numPr>
          <w:ilvl w:val="0"/>
          <w:numId w:val="7"/>
        </w:numPr>
        <w:jc w:val="both"/>
        <w:rPr>
          <w:sz w:val="22"/>
          <w:szCs w:val="22"/>
          <w:lang w:val="el-GR"/>
        </w:rPr>
      </w:pPr>
      <w:r w:rsidRPr="0008382F">
        <w:rPr>
          <w:sz w:val="22"/>
          <w:szCs w:val="22"/>
          <w:lang w:val="el-GR"/>
        </w:rPr>
        <w:t>Οι τ</w:t>
      </w:r>
      <w:r w:rsidR="002A2124" w:rsidRPr="0008382F">
        <w:rPr>
          <w:sz w:val="22"/>
          <w:szCs w:val="22"/>
          <w:lang w:val="el-GR"/>
        </w:rPr>
        <w:t xml:space="preserve">ραυματισμοί ως </w:t>
      </w:r>
      <w:r w:rsidRPr="0008382F">
        <w:rPr>
          <w:sz w:val="22"/>
          <w:szCs w:val="22"/>
          <w:lang w:val="el-GR"/>
        </w:rPr>
        <w:t>αιτία</w:t>
      </w:r>
      <w:r w:rsidR="002A2124" w:rsidRPr="0008382F">
        <w:rPr>
          <w:sz w:val="22"/>
          <w:szCs w:val="22"/>
          <w:lang w:val="el-GR"/>
        </w:rPr>
        <w:t xml:space="preserve"> αναπηρίας και θνησιμότητας</w:t>
      </w:r>
    </w:p>
    <w:p w14:paraId="18C694E6" w14:textId="424C5384" w:rsidR="00DA71CC" w:rsidRPr="0008382F" w:rsidRDefault="00DA71CC" w:rsidP="008726ED">
      <w:pPr>
        <w:pStyle w:val="a5"/>
        <w:jc w:val="both"/>
        <w:rPr>
          <w:sz w:val="22"/>
          <w:szCs w:val="22"/>
          <w:lang w:val="el-GR"/>
        </w:rPr>
      </w:pPr>
    </w:p>
    <w:p w14:paraId="7708CB58" w14:textId="144C9D8C" w:rsidR="00DA71CC" w:rsidRPr="0008382F" w:rsidRDefault="000D18CA" w:rsidP="007A714B">
      <w:pPr>
        <w:pStyle w:val="a5"/>
        <w:numPr>
          <w:ilvl w:val="0"/>
          <w:numId w:val="8"/>
        </w:numPr>
        <w:jc w:val="both"/>
        <w:rPr>
          <w:sz w:val="22"/>
          <w:szCs w:val="22"/>
          <w:lang w:val="el-GR"/>
        </w:rPr>
      </w:pPr>
      <w:r w:rsidRPr="0008382F">
        <w:rPr>
          <w:sz w:val="22"/>
          <w:szCs w:val="22"/>
          <w:lang w:val="el-GR"/>
        </w:rPr>
        <w:t xml:space="preserve">Να </w:t>
      </w:r>
      <w:r w:rsidR="008C78B1" w:rsidRPr="0008382F">
        <w:rPr>
          <w:sz w:val="22"/>
          <w:szCs w:val="22"/>
          <w:lang w:val="el-GR"/>
        </w:rPr>
        <w:t>ξεκινήσει ο διάλογος για τα σημαντικά αυτά θέματα</w:t>
      </w:r>
      <w:r w:rsidRPr="0008382F">
        <w:rPr>
          <w:sz w:val="22"/>
          <w:szCs w:val="22"/>
          <w:lang w:val="el-GR"/>
        </w:rPr>
        <w:t xml:space="preserve"> για το μέλλον της Δημόσιας Υγείας στην Ελλάδα</w:t>
      </w:r>
    </w:p>
    <w:p w14:paraId="7163BBD5" w14:textId="77777777" w:rsidR="000D18CA" w:rsidRPr="0008382F" w:rsidRDefault="000D18CA" w:rsidP="008726ED">
      <w:pPr>
        <w:pStyle w:val="a5"/>
        <w:ind w:left="360"/>
        <w:jc w:val="both"/>
        <w:rPr>
          <w:sz w:val="22"/>
          <w:szCs w:val="22"/>
          <w:lang w:val="el-GR"/>
        </w:rPr>
      </w:pPr>
    </w:p>
    <w:p w14:paraId="276DF1B8" w14:textId="74B06D22" w:rsidR="00DA71CC" w:rsidRPr="0008382F" w:rsidRDefault="000D18CA" w:rsidP="008726ED">
      <w:pPr>
        <w:jc w:val="both"/>
        <w:rPr>
          <w:sz w:val="22"/>
          <w:szCs w:val="22"/>
          <w:lang w:val="en-US"/>
        </w:rPr>
      </w:pPr>
      <w:r w:rsidRPr="0008382F">
        <w:rPr>
          <w:sz w:val="22"/>
          <w:szCs w:val="22"/>
          <w:lang w:val="el-GR"/>
        </w:rPr>
        <w:t>Προεδρείο</w:t>
      </w:r>
      <w:r w:rsidR="00DA71CC" w:rsidRPr="0008382F">
        <w:rPr>
          <w:sz w:val="22"/>
          <w:szCs w:val="22"/>
          <w:lang w:val="en-US"/>
        </w:rPr>
        <w:t xml:space="preserve">: </w:t>
      </w:r>
      <w:r w:rsidRPr="0008382F">
        <w:rPr>
          <w:sz w:val="22"/>
          <w:szCs w:val="22"/>
          <w:lang w:val="el-GR"/>
        </w:rPr>
        <w:t>Θάνος</w:t>
      </w:r>
      <w:r w:rsidR="008726ED" w:rsidRPr="0008382F">
        <w:rPr>
          <w:sz w:val="22"/>
          <w:szCs w:val="22"/>
          <w:lang w:val="en-US"/>
        </w:rPr>
        <w:t xml:space="preserve"> </w:t>
      </w:r>
      <w:r w:rsidRPr="0008382F">
        <w:rPr>
          <w:sz w:val="22"/>
          <w:szCs w:val="22"/>
          <w:lang w:val="el-GR"/>
        </w:rPr>
        <w:t>Δημόπουλος</w:t>
      </w:r>
      <w:r w:rsidR="00DA71CC" w:rsidRPr="0008382F">
        <w:rPr>
          <w:sz w:val="22"/>
          <w:szCs w:val="22"/>
          <w:lang w:val="en-US"/>
        </w:rPr>
        <w:t xml:space="preserve">, </w:t>
      </w:r>
      <w:r w:rsidRPr="0008382F">
        <w:rPr>
          <w:sz w:val="22"/>
          <w:szCs w:val="22"/>
          <w:lang w:val="el-GR"/>
        </w:rPr>
        <w:t>Πρύτανης</w:t>
      </w:r>
      <w:r w:rsidRPr="0008382F">
        <w:rPr>
          <w:sz w:val="22"/>
          <w:szCs w:val="22"/>
          <w:lang w:val="en-US"/>
        </w:rPr>
        <w:t xml:space="preserve"> </w:t>
      </w:r>
      <w:r w:rsidRPr="0008382F">
        <w:rPr>
          <w:sz w:val="22"/>
          <w:szCs w:val="22"/>
          <w:lang w:val="el-GR"/>
        </w:rPr>
        <w:t>ΕΚΠΑ</w:t>
      </w:r>
      <w:r w:rsidR="00DA71CC" w:rsidRPr="0008382F">
        <w:rPr>
          <w:sz w:val="22"/>
          <w:szCs w:val="22"/>
          <w:lang w:val="en-US"/>
        </w:rPr>
        <w:t>, Dr Hans Kluge, Director, Division of Health Systems and Public Health, WHO Regional Office for Europe</w:t>
      </w:r>
    </w:p>
    <w:p w14:paraId="3FDEF856" w14:textId="77777777" w:rsidR="00DA71CC" w:rsidRPr="0008382F" w:rsidRDefault="00DA71CC" w:rsidP="008726ED">
      <w:pPr>
        <w:jc w:val="both"/>
        <w:rPr>
          <w:sz w:val="22"/>
          <w:szCs w:val="22"/>
          <w:lang w:val="en-US"/>
        </w:rPr>
      </w:pPr>
    </w:p>
    <w:p w14:paraId="67E9C292" w14:textId="31FC56E8" w:rsidR="00DA71CC" w:rsidRPr="0008382F" w:rsidRDefault="000D18CA" w:rsidP="008726ED">
      <w:pPr>
        <w:jc w:val="both"/>
        <w:rPr>
          <w:sz w:val="22"/>
          <w:szCs w:val="22"/>
          <w:u w:val="single"/>
          <w:lang w:val="el-GR"/>
        </w:rPr>
      </w:pPr>
      <w:r w:rsidRPr="0008382F">
        <w:rPr>
          <w:sz w:val="22"/>
          <w:szCs w:val="22"/>
          <w:u w:val="single"/>
          <w:lang w:val="el-GR"/>
        </w:rPr>
        <w:t>Ομιλίες</w:t>
      </w:r>
      <w:r w:rsidR="008C78B1" w:rsidRPr="0008382F">
        <w:rPr>
          <w:sz w:val="22"/>
          <w:szCs w:val="22"/>
          <w:u w:val="single"/>
          <w:lang w:val="el-GR"/>
        </w:rPr>
        <w:t>:</w:t>
      </w:r>
    </w:p>
    <w:p w14:paraId="0DDA583F" w14:textId="3DB573FB" w:rsidR="00DA71CC" w:rsidRPr="0008382F" w:rsidRDefault="00DA71CC" w:rsidP="007A714B">
      <w:pPr>
        <w:pStyle w:val="a5"/>
        <w:numPr>
          <w:ilvl w:val="0"/>
          <w:numId w:val="20"/>
        </w:numPr>
        <w:jc w:val="both"/>
        <w:rPr>
          <w:sz w:val="22"/>
          <w:szCs w:val="22"/>
          <w:lang w:val="en-US"/>
        </w:rPr>
      </w:pPr>
      <w:r w:rsidRPr="0008382F">
        <w:rPr>
          <w:sz w:val="22"/>
          <w:szCs w:val="22"/>
          <w:lang w:val="en-US"/>
        </w:rPr>
        <w:t>Dr Claudia Stein,</w:t>
      </w:r>
      <w:r w:rsidRPr="0008382F">
        <w:rPr>
          <w:sz w:val="22"/>
          <w:szCs w:val="22"/>
        </w:rPr>
        <w:t xml:space="preserve"> </w:t>
      </w:r>
      <w:r w:rsidRPr="0008382F">
        <w:rPr>
          <w:sz w:val="22"/>
          <w:szCs w:val="22"/>
          <w:lang w:val="en-US"/>
        </w:rPr>
        <w:t xml:space="preserve">Director of the Division of Information, Evidence, Research and Innovation, WHO Regional Office for Europe: </w:t>
      </w:r>
      <w:r w:rsidR="000D18CA" w:rsidRPr="0008382F">
        <w:rPr>
          <w:i/>
          <w:sz w:val="22"/>
          <w:szCs w:val="22"/>
          <w:lang w:val="en-US"/>
        </w:rPr>
        <w:t>Γενική εικόνα της υγείας και ευεξίας στην Ελλάδα</w:t>
      </w:r>
      <w:r w:rsidR="00A40F0F">
        <w:rPr>
          <w:i/>
          <w:sz w:val="22"/>
          <w:szCs w:val="22"/>
          <w:lang w:val="en-US"/>
        </w:rPr>
        <w:t xml:space="preserve"> (</w:t>
      </w:r>
      <w:r w:rsidR="00A40F0F" w:rsidRPr="00A40F0F">
        <w:rPr>
          <w:i/>
          <w:sz w:val="22"/>
          <w:szCs w:val="22"/>
          <w:lang w:val="en-US"/>
        </w:rPr>
        <w:t>15’)</w:t>
      </w:r>
    </w:p>
    <w:p w14:paraId="0C78305F" w14:textId="2FF4F96F" w:rsidR="00DA71CC" w:rsidRPr="0008382F" w:rsidRDefault="000D18CA" w:rsidP="007A714B">
      <w:pPr>
        <w:pStyle w:val="a5"/>
        <w:numPr>
          <w:ilvl w:val="0"/>
          <w:numId w:val="20"/>
        </w:numPr>
        <w:jc w:val="both"/>
        <w:rPr>
          <w:sz w:val="22"/>
          <w:szCs w:val="22"/>
          <w:lang w:val="el-GR"/>
        </w:rPr>
      </w:pPr>
      <w:r w:rsidRPr="0008382F">
        <w:rPr>
          <w:sz w:val="22"/>
          <w:szCs w:val="22"/>
          <w:lang w:val="el-GR"/>
        </w:rPr>
        <w:t>Παγώνα Λάγιου</w:t>
      </w:r>
      <w:r w:rsidR="00DA71CC" w:rsidRPr="0008382F">
        <w:rPr>
          <w:sz w:val="22"/>
          <w:szCs w:val="22"/>
          <w:lang w:val="el-GR"/>
        </w:rPr>
        <w:t xml:space="preserve">, </w:t>
      </w:r>
      <w:r w:rsidRPr="0008382F">
        <w:rPr>
          <w:sz w:val="22"/>
          <w:szCs w:val="22"/>
          <w:lang w:val="el-GR"/>
        </w:rPr>
        <w:t xml:space="preserve">Καθηγήτρια Υγιεινής και Επιδημιολογίας Ιατρικής Σχολής ΕΚΠΑ, Πρόσεδρη Καθηγήτρια Επιδημιολογίας Πανεπιστημίου </w:t>
      </w:r>
      <w:r w:rsidRPr="0008382F">
        <w:rPr>
          <w:sz w:val="22"/>
          <w:szCs w:val="22"/>
          <w:lang w:val="en-US"/>
        </w:rPr>
        <w:t>Harvard</w:t>
      </w:r>
      <w:r w:rsidRPr="0008382F">
        <w:rPr>
          <w:sz w:val="22"/>
          <w:szCs w:val="22"/>
          <w:lang w:val="el-GR"/>
        </w:rPr>
        <w:t>, ΗΠΑ</w:t>
      </w:r>
      <w:r w:rsidR="00DA71CC" w:rsidRPr="0008382F">
        <w:rPr>
          <w:sz w:val="22"/>
          <w:szCs w:val="22"/>
          <w:lang w:val="el-GR"/>
        </w:rPr>
        <w:t xml:space="preserve">: </w:t>
      </w:r>
      <w:r w:rsidRPr="0008382F">
        <w:rPr>
          <w:i/>
          <w:sz w:val="22"/>
          <w:szCs w:val="22"/>
          <w:lang w:val="el-GR"/>
        </w:rPr>
        <w:t>Ο ρόλος των μη μεταδοτικών νοσημάτων και των σχετικών παραγόντων κινδύνου στο φορτίο νοσηρότητας στην Ελλάδα</w:t>
      </w:r>
      <w:r w:rsidR="00A40F0F">
        <w:rPr>
          <w:i/>
          <w:sz w:val="22"/>
          <w:szCs w:val="22"/>
          <w:lang w:val="el-GR"/>
        </w:rPr>
        <w:t xml:space="preserve"> 15’)</w:t>
      </w:r>
    </w:p>
    <w:p w14:paraId="79E46AEC" w14:textId="77777777" w:rsidR="00DA71CC" w:rsidRPr="0008382F" w:rsidRDefault="00DA71CC" w:rsidP="008726ED">
      <w:pPr>
        <w:jc w:val="both"/>
        <w:rPr>
          <w:sz w:val="22"/>
          <w:szCs w:val="22"/>
          <w:lang w:val="el-GR"/>
        </w:rPr>
      </w:pPr>
    </w:p>
    <w:p w14:paraId="7DAD8124" w14:textId="59EA931A" w:rsidR="00DA71CC" w:rsidRPr="0008382F" w:rsidRDefault="000D18CA" w:rsidP="008726ED">
      <w:pPr>
        <w:jc w:val="both"/>
        <w:rPr>
          <w:sz w:val="22"/>
          <w:szCs w:val="22"/>
        </w:rPr>
      </w:pPr>
      <w:r w:rsidRPr="0008382F">
        <w:rPr>
          <w:sz w:val="22"/>
          <w:szCs w:val="22"/>
          <w:u w:val="single"/>
          <w:lang w:val="el-GR"/>
        </w:rPr>
        <w:t>Συζήτηση</w:t>
      </w:r>
      <w:r w:rsidR="00DA71CC" w:rsidRPr="0008382F">
        <w:rPr>
          <w:sz w:val="22"/>
          <w:szCs w:val="22"/>
        </w:rPr>
        <w:t xml:space="preserve">: </w:t>
      </w:r>
    </w:p>
    <w:p w14:paraId="04404B20" w14:textId="4CDAD8C6" w:rsidR="00DA71CC" w:rsidRPr="0008382F" w:rsidRDefault="00DA71CC" w:rsidP="007A714B">
      <w:pPr>
        <w:pStyle w:val="a5"/>
        <w:numPr>
          <w:ilvl w:val="0"/>
          <w:numId w:val="4"/>
        </w:numPr>
        <w:jc w:val="both"/>
        <w:rPr>
          <w:sz w:val="22"/>
          <w:szCs w:val="22"/>
        </w:rPr>
      </w:pPr>
      <w:r w:rsidRPr="0008382F">
        <w:rPr>
          <w:sz w:val="22"/>
          <w:szCs w:val="22"/>
        </w:rPr>
        <w:t>Dr Anne S. Johansen</w:t>
      </w:r>
      <w:r w:rsidR="00C75304" w:rsidRPr="0008382F">
        <w:rPr>
          <w:sz w:val="22"/>
          <w:szCs w:val="22"/>
        </w:rPr>
        <w:t>, Programme Manager, Division of Policy and Governance for Health and Well-being, WHO Regional Office for Europe</w:t>
      </w:r>
      <w:r w:rsidRPr="0008382F">
        <w:rPr>
          <w:sz w:val="22"/>
          <w:szCs w:val="22"/>
        </w:rPr>
        <w:t xml:space="preserve">: </w:t>
      </w:r>
      <w:r w:rsidR="00C75304" w:rsidRPr="0008382F">
        <w:rPr>
          <w:sz w:val="22"/>
          <w:szCs w:val="22"/>
          <w:lang w:val="el-GR"/>
        </w:rPr>
        <w:t>Ένα</w:t>
      </w:r>
      <w:r w:rsidR="00C75304" w:rsidRPr="0008382F">
        <w:rPr>
          <w:sz w:val="22"/>
          <w:szCs w:val="22"/>
        </w:rPr>
        <w:t xml:space="preserve"> </w:t>
      </w:r>
      <w:r w:rsidR="00C75304" w:rsidRPr="0008382F">
        <w:rPr>
          <w:sz w:val="22"/>
          <w:szCs w:val="22"/>
          <w:lang w:val="el-GR"/>
        </w:rPr>
        <w:t>νέο</w:t>
      </w:r>
      <w:r w:rsidR="00C75304" w:rsidRPr="0008382F">
        <w:rPr>
          <w:sz w:val="22"/>
          <w:szCs w:val="22"/>
        </w:rPr>
        <w:t xml:space="preserve"> </w:t>
      </w:r>
      <w:r w:rsidR="00C75304" w:rsidRPr="0008382F">
        <w:rPr>
          <w:sz w:val="22"/>
          <w:szCs w:val="22"/>
          <w:lang w:val="el-GR"/>
        </w:rPr>
        <w:t>πρότυπο</w:t>
      </w:r>
      <w:r w:rsidR="00C75304" w:rsidRPr="0008382F">
        <w:rPr>
          <w:sz w:val="22"/>
          <w:szCs w:val="22"/>
        </w:rPr>
        <w:t xml:space="preserve">: </w:t>
      </w:r>
      <w:r w:rsidR="00C75304" w:rsidRPr="0008382F">
        <w:rPr>
          <w:i/>
          <w:sz w:val="22"/>
          <w:szCs w:val="22"/>
          <w:lang w:val="el-GR"/>
        </w:rPr>
        <w:t>Η</w:t>
      </w:r>
      <w:r w:rsidR="00C75304" w:rsidRPr="0008382F">
        <w:rPr>
          <w:i/>
          <w:sz w:val="22"/>
          <w:szCs w:val="22"/>
        </w:rPr>
        <w:t xml:space="preserve"> </w:t>
      </w:r>
      <w:r w:rsidR="00C75304" w:rsidRPr="0008382F">
        <w:rPr>
          <w:i/>
          <w:sz w:val="22"/>
          <w:szCs w:val="22"/>
          <w:lang w:val="el-GR"/>
        </w:rPr>
        <w:t>αναγκαιότητα</w:t>
      </w:r>
      <w:r w:rsidR="00C75304" w:rsidRPr="0008382F">
        <w:rPr>
          <w:i/>
          <w:sz w:val="22"/>
          <w:szCs w:val="22"/>
        </w:rPr>
        <w:t xml:space="preserve"> </w:t>
      </w:r>
      <w:r w:rsidR="00C75304" w:rsidRPr="0008382F">
        <w:rPr>
          <w:i/>
          <w:sz w:val="22"/>
          <w:szCs w:val="22"/>
          <w:lang w:val="el-GR"/>
        </w:rPr>
        <w:t>προαγωγής</w:t>
      </w:r>
      <w:r w:rsidR="00C75304" w:rsidRPr="0008382F">
        <w:rPr>
          <w:i/>
          <w:sz w:val="22"/>
          <w:szCs w:val="22"/>
        </w:rPr>
        <w:t xml:space="preserve"> </w:t>
      </w:r>
      <w:r w:rsidR="00C75304" w:rsidRPr="0008382F">
        <w:rPr>
          <w:i/>
          <w:sz w:val="22"/>
          <w:szCs w:val="22"/>
          <w:lang w:val="el-GR"/>
        </w:rPr>
        <w:t>της</w:t>
      </w:r>
      <w:r w:rsidR="00C75304" w:rsidRPr="0008382F">
        <w:rPr>
          <w:i/>
          <w:sz w:val="22"/>
          <w:szCs w:val="22"/>
        </w:rPr>
        <w:t xml:space="preserve"> </w:t>
      </w:r>
      <w:r w:rsidR="00C75304" w:rsidRPr="0008382F">
        <w:rPr>
          <w:i/>
          <w:sz w:val="22"/>
          <w:szCs w:val="22"/>
          <w:lang w:val="el-GR"/>
        </w:rPr>
        <w:t>υγείας</w:t>
      </w:r>
      <w:r w:rsidR="00C75304" w:rsidRPr="0008382F">
        <w:rPr>
          <w:i/>
          <w:sz w:val="22"/>
          <w:szCs w:val="22"/>
        </w:rPr>
        <w:t xml:space="preserve"> </w:t>
      </w:r>
      <w:r w:rsidR="00C75304" w:rsidRPr="0008382F">
        <w:rPr>
          <w:i/>
          <w:sz w:val="22"/>
          <w:szCs w:val="22"/>
          <w:lang w:val="el-GR"/>
        </w:rPr>
        <w:t>και</w:t>
      </w:r>
      <w:r w:rsidR="00C75304" w:rsidRPr="0008382F">
        <w:rPr>
          <w:i/>
          <w:sz w:val="22"/>
          <w:szCs w:val="22"/>
        </w:rPr>
        <w:t xml:space="preserve"> </w:t>
      </w:r>
      <w:r w:rsidR="00C75304" w:rsidRPr="0008382F">
        <w:rPr>
          <w:i/>
          <w:sz w:val="22"/>
          <w:szCs w:val="22"/>
          <w:lang w:val="el-GR"/>
        </w:rPr>
        <w:t>πρόληψης</w:t>
      </w:r>
      <w:r w:rsidR="00C75304" w:rsidRPr="0008382F">
        <w:rPr>
          <w:i/>
          <w:sz w:val="22"/>
          <w:szCs w:val="22"/>
        </w:rPr>
        <w:t xml:space="preserve"> </w:t>
      </w:r>
      <w:r w:rsidR="00C75304" w:rsidRPr="0008382F">
        <w:rPr>
          <w:i/>
          <w:sz w:val="22"/>
          <w:szCs w:val="22"/>
          <w:lang w:val="el-GR"/>
        </w:rPr>
        <w:t>των</w:t>
      </w:r>
      <w:r w:rsidR="00C75304" w:rsidRPr="0008382F">
        <w:rPr>
          <w:i/>
          <w:sz w:val="22"/>
          <w:szCs w:val="22"/>
        </w:rPr>
        <w:t xml:space="preserve"> </w:t>
      </w:r>
      <w:r w:rsidR="00C75304" w:rsidRPr="0008382F">
        <w:rPr>
          <w:i/>
          <w:sz w:val="22"/>
          <w:szCs w:val="22"/>
          <w:lang w:val="el-GR"/>
        </w:rPr>
        <w:t>ασθενειών</w:t>
      </w:r>
      <w:r w:rsidR="00C75304" w:rsidRPr="0008382F">
        <w:rPr>
          <w:i/>
          <w:sz w:val="22"/>
          <w:szCs w:val="22"/>
        </w:rPr>
        <w:t xml:space="preserve">, </w:t>
      </w:r>
      <w:r w:rsidR="00C75304" w:rsidRPr="0008382F">
        <w:rPr>
          <w:i/>
          <w:sz w:val="22"/>
          <w:szCs w:val="22"/>
          <w:lang w:val="el-GR"/>
        </w:rPr>
        <w:t>καθ</w:t>
      </w:r>
      <w:r w:rsidR="00C75304" w:rsidRPr="0008382F">
        <w:rPr>
          <w:i/>
          <w:sz w:val="22"/>
          <w:szCs w:val="22"/>
        </w:rPr>
        <w:t>’</w:t>
      </w:r>
      <w:r w:rsidR="00C75304" w:rsidRPr="0008382F">
        <w:rPr>
          <w:i/>
          <w:sz w:val="22"/>
          <w:szCs w:val="22"/>
          <w:lang w:val="el-GR"/>
        </w:rPr>
        <w:t>όλη</w:t>
      </w:r>
      <w:r w:rsidR="00C75304" w:rsidRPr="0008382F">
        <w:rPr>
          <w:i/>
          <w:sz w:val="22"/>
          <w:szCs w:val="22"/>
        </w:rPr>
        <w:t xml:space="preserve"> </w:t>
      </w:r>
      <w:r w:rsidR="00C75304" w:rsidRPr="0008382F">
        <w:rPr>
          <w:i/>
          <w:sz w:val="22"/>
          <w:szCs w:val="22"/>
          <w:lang w:val="el-GR"/>
        </w:rPr>
        <w:t>τη</w:t>
      </w:r>
      <w:r w:rsidR="00C75304" w:rsidRPr="0008382F">
        <w:rPr>
          <w:i/>
          <w:sz w:val="22"/>
          <w:szCs w:val="22"/>
        </w:rPr>
        <w:t xml:space="preserve"> </w:t>
      </w:r>
      <w:r w:rsidR="00C75304" w:rsidRPr="0008382F">
        <w:rPr>
          <w:i/>
          <w:sz w:val="22"/>
          <w:szCs w:val="22"/>
          <w:lang w:val="el-GR"/>
        </w:rPr>
        <w:t>διάρκεια</w:t>
      </w:r>
      <w:r w:rsidR="00C75304" w:rsidRPr="0008382F">
        <w:rPr>
          <w:i/>
          <w:sz w:val="22"/>
          <w:szCs w:val="22"/>
        </w:rPr>
        <w:t xml:space="preserve"> </w:t>
      </w:r>
      <w:r w:rsidR="00C75304" w:rsidRPr="0008382F">
        <w:rPr>
          <w:i/>
          <w:sz w:val="22"/>
          <w:szCs w:val="22"/>
          <w:lang w:val="el-GR"/>
        </w:rPr>
        <w:t>της</w:t>
      </w:r>
      <w:r w:rsidR="00C75304" w:rsidRPr="0008382F">
        <w:rPr>
          <w:i/>
          <w:sz w:val="22"/>
          <w:szCs w:val="22"/>
        </w:rPr>
        <w:t xml:space="preserve"> </w:t>
      </w:r>
      <w:r w:rsidR="00C75304" w:rsidRPr="0008382F">
        <w:rPr>
          <w:i/>
          <w:sz w:val="22"/>
          <w:szCs w:val="22"/>
          <w:lang w:val="el-GR"/>
        </w:rPr>
        <w:t>ζωής</w:t>
      </w:r>
      <w:r w:rsidR="00C75304" w:rsidRPr="0008382F">
        <w:rPr>
          <w:i/>
          <w:sz w:val="22"/>
          <w:szCs w:val="22"/>
        </w:rPr>
        <w:t xml:space="preserve"> </w:t>
      </w:r>
      <w:r w:rsidRPr="0008382F">
        <w:rPr>
          <w:i/>
          <w:sz w:val="22"/>
          <w:szCs w:val="22"/>
        </w:rPr>
        <w:t>(</w:t>
      </w:r>
      <w:r w:rsidR="00C75304" w:rsidRPr="0008382F">
        <w:rPr>
          <w:i/>
          <w:sz w:val="22"/>
          <w:szCs w:val="22"/>
        </w:rPr>
        <w:t>10’</w:t>
      </w:r>
      <w:r w:rsidRPr="0008382F">
        <w:rPr>
          <w:i/>
          <w:sz w:val="22"/>
          <w:szCs w:val="22"/>
        </w:rPr>
        <w:t>)</w:t>
      </w:r>
    </w:p>
    <w:p w14:paraId="346B4CB2" w14:textId="77040BE6" w:rsidR="00C75304" w:rsidRPr="0008382F" w:rsidRDefault="00DA71CC" w:rsidP="007A714B">
      <w:pPr>
        <w:pStyle w:val="a5"/>
        <w:numPr>
          <w:ilvl w:val="0"/>
          <w:numId w:val="4"/>
        </w:numPr>
        <w:jc w:val="both"/>
        <w:rPr>
          <w:i/>
          <w:sz w:val="22"/>
          <w:szCs w:val="22"/>
        </w:rPr>
      </w:pPr>
      <w:r w:rsidRPr="0008382F">
        <w:rPr>
          <w:sz w:val="22"/>
          <w:szCs w:val="22"/>
        </w:rPr>
        <w:lastRenderedPageBreak/>
        <w:t xml:space="preserve">T. Hofmann, Team Lead IHR, Monitoring and Evaluation, Division of Health Emergencies and Communicable Diseases, WHO Regional Office for Europe: </w:t>
      </w:r>
      <w:r w:rsidR="00C75304" w:rsidRPr="0008382F">
        <w:rPr>
          <w:i/>
          <w:sz w:val="22"/>
          <w:szCs w:val="22"/>
          <w:lang w:val="el-GR"/>
        </w:rPr>
        <w:t>Η</w:t>
      </w:r>
      <w:r w:rsidR="00C75304" w:rsidRPr="0008382F">
        <w:rPr>
          <w:i/>
          <w:sz w:val="22"/>
          <w:szCs w:val="22"/>
        </w:rPr>
        <w:t xml:space="preserve"> </w:t>
      </w:r>
      <w:r w:rsidR="00C75304" w:rsidRPr="0008382F">
        <w:rPr>
          <w:i/>
          <w:sz w:val="22"/>
          <w:szCs w:val="22"/>
          <w:lang w:val="el-GR"/>
        </w:rPr>
        <w:t>ασφάλεια</w:t>
      </w:r>
      <w:r w:rsidR="00C75304" w:rsidRPr="0008382F">
        <w:rPr>
          <w:i/>
          <w:sz w:val="22"/>
          <w:szCs w:val="22"/>
        </w:rPr>
        <w:t xml:space="preserve"> </w:t>
      </w:r>
      <w:r w:rsidR="00C75304" w:rsidRPr="0008382F">
        <w:rPr>
          <w:i/>
          <w:sz w:val="22"/>
          <w:szCs w:val="22"/>
          <w:lang w:val="el-GR"/>
        </w:rPr>
        <w:t>στον</w:t>
      </w:r>
      <w:r w:rsidR="00C75304" w:rsidRPr="0008382F">
        <w:rPr>
          <w:i/>
          <w:sz w:val="22"/>
          <w:szCs w:val="22"/>
        </w:rPr>
        <w:t xml:space="preserve"> </w:t>
      </w:r>
      <w:r w:rsidR="00C75304" w:rsidRPr="0008382F">
        <w:rPr>
          <w:i/>
          <w:sz w:val="22"/>
          <w:szCs w:val="22"/>
          <w:lang w:val="el-GR"/>
        </w:rPr>
        <w:t>χώρο</w:t>
      </w:r>
      <w:r w:rsidR="00C75304" w:rsidRPr="0008382F">
        <w:rPr>
          <w:i/>
          <w:sz w:val="22"/>
          <w:szCs w:val="22"/>
        </w:rPr>
        <w:t xml:space="preserve"> </w:t>
      </w:r>
      <w:r w:rsidR="00C75304" w:rsidRPr="0008382F">
        <w:rPr>
          <w:i/>
          <w:sz w:val="22"/>
          <w:szCs w:val="22"/>
          <w:lang w:val="el-GR"/>
        </w:rPr>
        <w:t>της</w:t>
      </w:r>
      <w:r w:rsidR="00C75304" w:rsidRPr="0008382F">
        <w:rPr>
          <w:i/>
          <w:sz w:val="22"/>
          <w:szCs w:val="22"/>
        </w:rPr>
        <w:t xml:space="preserve"> </w:t>
      </w:r>
      <w:r w:rsidR="00C75304" w:rsidRPr="0008382F">
        <w:rPr>
          <w:i/>
          <w:sz w:val="22"/>
          <w:szCs w:val="22"/>
          <w:lang w:val="el-GR"/>
        </w:rPr>
        <w:t>υγείας</w:t>
      </w:r>
      <w:r w:rsidR="00C75304" w:rsidRPr="0008382F">
        <w:rPr>
          <w:i/>
          <w:sz w:val="22"/>
          <w:szCs w:val="22"/>
        </w:rPr>
        <w:t xml:space="preserve"> </w:t>
      </w:r>
      <w:r w:rsidR="00C75304" w:rsidRPr="0008382F">
        <w:rPr>
          <w:i/>
          <w:sz w:val="22"/>
          <w:szCs w:val="22"/>
          <w:lang w:val="el-GR"/>
        </w:rPr>
        <w:t>και</w:t>
      </w:r>
      <w:r w:rsidR="00C75304" w:rsidRPr="0008382F">
        <w:rPr>
          <w:i/>
          <w:sz w:val="22"/>
          <w:szCs w:val="22"/>
        </w:rPr>
        <w:t xml:space="preserve"> </w:t>
      </w:r>
      <w:r w:rsidR="00C75304" w:rsidRPr="0008382F">
        <w:rPr>
          <w:i/>
          <w:sz w:val="22"/>
          <w:szCs w:val="22"/>
          <w:lang w:val="el-GR"/>
        </w:rPr>
        <w:t>ο</w:t>
      </w:r>
      <w:r w:rsidR="00C75304" w:rsidRPr="0008382F">
        <w:rPr>
          <w:i/>
          <w:sz w:val="22"/>
          <w:szCs w:val="22"/>
        </w:rPr>
        <w:t xml:space="preserve"> </w:t>
      </w:r>
      <w:r w:rsidR="00C75304" w:rsidRPr="0008382F">
        <w:rPr>
          <w:i/>
          <w:sz w:val="22"/>
          <w:szCs w:val="22"/>
          <w:lang w:val="el-GR"/>
        </w:rPr>
        <w:t>Διεθνής</w:t>
      </w:r>
      <w:r w:rsidR="00C75304" w:rsidRPr="0008382F">
        <w:rPr>
          <w:i/>
          <w:sz w:val="22"/>
          <w:szCs w:val="22"/>
        </w:rPr>
        <w:t xml:space="preserve"> </w:t>
      </w:r>
      <w:r w:rsidR="00C75304" w:rsidRPr="0008382F">
        <w:rPr>
          <w:i/>
          <w:sz w:val="22"/>
          <w:szCs w:val="22"/>
          <w:lang w:val="el-GR"/>
        </w:rPr>
        <w:t>Υγειονομικός</w:t>
      </w:r>
      <w:r w:rsidR="00C75304" w:rsidRPr="0008382F">
        <w:rPr>
          <w:i/>
          <w:sz w:val="22"/>
          <w:szCs w:val="22"/>
        </w:rPr>
        <w:t xml:space="preserve"> </w:t>
      </w:r>
      <w:r w:rsidR="00C75304" w:rsidRPr="0008382F">
        <w:rPr>
          <w:i/>
          <w:sz w:val="22"/>
          <w:szCs w:val="22"/>
          <w:lang w:val="el-GR"/>
        </w:rPr>
        <w:t>Κανονισμός</w:t>
      </w:r>
      <w:r w:rsidR="00C75304" w:rsidRPr="0008382F">
        <w:rPr>
          <w:i/>
          <w:sz w:val="22"/>
          <w:szCs w:val="22"/>
        </w:rPr>
        <w:t xml:space="preserve">: </w:t>
      </w:r>
      <w:r w:rsidR="00C75304" w:rsidRPr="0008382F">
        <w:rPr>
          <w:i/>
          <w:sz w:val="22"/>
          <w:szCs w:val="22"/>
          <w:lang w:val="el-GR"/>
        </w:rPr>
        <w:t>μια</w:t>
      </w:r>
      <w:r w:rsidR="00C75304" w:rsidRPr="0008382F">
        <w:rPr>
          <w:i/>
          <w:sz w:val="22"/>
          <w:szCs w:val="22"/>
        </w:rPr>
        <w:t xml:space="preserve"> </w:t>
      </w:r>
      <w:r w:rsidR="00C75304" w:rsidRPr="0008382F">
        <w:rPr>
          <w:i/>
          <w:sz w:val="22"/>
          <w:szCs w:val="22"/>
          <w:lang w:val="el-GR"/>
        </w:rPr>
        <w:t>ημιτελής</w:t>
      </w:r>
      <w:r w:rsidR="00C75304" w:rsidRPr="0008382F">
        <w:rPr>
          <w:i/>
          <w:sz w:val="22"/>
          <w:szCs w:val="22"/>
        </w:rPr>
        <w:t xml:space="preserve"> </w:t>
      </w:r>
      <w:r w:rsidR="00C75304" w:rsidRPr="0008382F">
        <w:rPr>
          <w:i/>
          <w:sz w:val="22"/>
          <w:szCs w:val="22"/>
          <w:lang w:val="el-GR"/>
        </w:rPr>
        <w:t>ατζέντα</w:t>
      </w:r>
      <w:r w:rsidR="00C75304" w:rsidRPr="0008382F">
        <w:rPr>
          <w:i/>
          <w:sz w:val="22"/>
          <w:szCs w:val="22"/>
        </w:rPr>
        <w:t xml:space="preserve"> (10’)</w:t>
      </w:r>
    </w:p>
    <w:p w14:paraId="140228D4" w14:textId="6F46F5EE" w:rsidR="00DA71CC" w:rsidRPr="0008382F" w:rsidRDefault="00DA71CC" w:rsidP="007A714B">
      <w:pPr>
        <w:pStyle w:val="a5"/>
        <w:numPr>
          <w:ilvl w:val="0"/>
          <w:numId w:val="4"/>
        </w:numPr>
        <w:jc w:val="both"/>
        <w:rPr>
          <w:rFonts w:eastAsia="Times New Roman"/>
          <w:sz w:val="22"/>
          <w:szCs w:val="22"/>
          <w:lang w:val="en-US"/>
        </w:rPr>
      </w:pPr>
      <w:r w:rsidRPr="0008382F">
        <w:rPr>
          <w:sz w:val="22"/>
          <w:szCs w:val="22"/>
          <w:lang w:val="en-US"/>
        </w:rPr>
        <w:t xml:space="preserve">Dr </w:t>
      </w:r>
      <w:r w:rsidRPr="0008382F">
        <w:rPr>
          <w:rFonts w:eastAsia="Times New Roman"/>
          <w:sz w:val="22"/>
          <w:szCs w:val="22"/>
          <w:lang w:val="en-US"/>
        </w:rPr>
        <w:t xml:space="preserve">D. Sethi, Programme Manager, Violence and Injury Prevention, Division of Noncommunicable Diseases and Life-Course, WHO Regional Office for Europe: </w:t>
      </w:r>
      <w:r w:rsidR="00C75304" w:rsidRPr="0008382F">
        <w:rPr>
          <w:i/>
          <w:sz w:val="22"/>
          <w:szCs w:val="22"/>
          <w:lang w:val="en-US"/>
        </w:rPr>
        <w:t>Τραυματισμοί – Μια συχνά υποτιμημένη αιτία αποτρέψιμων αναπηριών και θανάτων (10’)</w:t>
      </w:r>
    </w:p>
    <w:p w14:paraId="31E4F939" w14:textId="7E5E2D85" w:rsidR="00DA71CC" w:rsidRPr="0008382F" w:rsidRDefault="00C447EC" w:rsidP="007A714B">
      <w:pPr>
        <w:pStyle w:val="a5"/>
        <w:numPr>
          <w:ilvl w:val="0"/>
          <w:numId w:val="4"/>
        </w:numPr>
        <w:jc w:val="both"/>
        <w:rPr>
          <w:sz w:val="22"/>
          <w:szCs w:val="22"/>
          <w:lang w:val="el-GR"/>
        </w:rPr>
      </w:pPr>
      <w:r w:rsidRPr="0008382F">
        <w:rPr>
          <w:sz w:val="22"/>
          <w:szCs w:val="22"/>
          <w:lang w:val="el-GR"/>
        </w:rPr>
        <w:t>Θεοδώρα Σταύρου</w:t>
      </w:r>
      <w:r w:rsidR="00DA71CC" w:rsidRPr="0008382F">
        <w:rPr>
          <w:sz w:val="22"/>
          <w:szCs w:val="22"/>
          <w:lang w:val="el-GR"/>
        </w:rPr>
        <w:t xml:space="preserve">: </w:t>
      </w:r>
      <w:r w:rsidR="00C75304" w:rsidRPr="0008382F">
        <w:rPr>
          <w:i/>
          <w:sz w:val="22"/>
          <w:szCs w:val="22"/>
          <w:lang w:val="el-GR"/>
        </w:rPr>
        <w:t>Η αναγκαιότητα ανασυγκρότησης της Δημόσιας Υγείας</w:t>
      </w:r>
      <w:r w:rsidR="00C75304" w:rsidRPr="0008382F">
        <w:rPr>
          <w:sz w:val="22"/>
          <w:szCs w:val="22"/>
          <w:lang w:val="el-GR"/>
        </w:rPr>
        <w:t xml:space="preserve"> </w:t>
      </w:r>
      <w:r w:rsidR="00DA71CC" w:rsidRPr="0008382F">
        <w:rPr>
          <w:sz w:val="22"/>
          <w:szCs w:val="22"/>
          <w:lang w:val="el-GR"/>
        </w:rPr>
        <w:t xml:space="preserve">(10 </w:t>
      </w:r>
      <w:r w:rsidR="00DA71CC" w:rsidRPr="0008382F">
        <w:rPr>
          <w:sz w:val="22"/>
          <w:szCs w:val="22"/>
          <w:lang w:val="en-US"/>
        </w:rPr>
        <w:t>min</w:t>
      </w:r>
      <w:r w:rsidR="00DA71CC" w:rsidRPr="0008382F">
        <w:rPr>
          <w:sz w:val="22"/>
          <w:szCs w:val="22"/>
          <w:lang w:val="el-GR"/>
        </w:rPr>
        <w:t>)</w:t>
      </w:r>
    </w:p>
    <w:p w14:paraId="3839DFFE" w14:textId="77777777" w:rsidR="00DA71CC" w:rsidRPr="0008382F" w:rsidRDefault="00DA71CC" w:rsidP="008726ED">
      <w:pPr>
        <w:pStyle w:val="a5"/>
        <w:ind w:left="0"/>
        <w:jc w:val="both"/>
        <w:rPr>
          <w:sz w:val="22"/>
          <w:szCs w:val="22"/>
          <w:lang w:val="el-GR"/>
        </w:rPr>
      </w:pPr>
    </w:p>
    <w:p w14:paraId="1F52D669" w14:textId="1DDC9244" w:rsidR="00DA71CC" w:rsidRPr="0008382F" w:rsidRDefault="00C447EC" w:rsidP="008726ED">
      <w:pPr>
        <w:pStyle w:val="a5"/>
        <w:ind w:left="0"/>
        <w:jc w:val="both"/>
        <w:rPr>
          <w:sz w:val="22"/>
          <w:szCs w:val="22"/>
          <w:lang w:val="el-GR"/>
        </w:rPr>
      </w:pPr>
      <w:r w:rsidRPr="0008382F">
        <w:rPr>
          <w:sz w:val="22"/>
          <w:szCs w:val="22"/>
          <w:lang w:val="el-GR"/>
        </w:rPr>
        <w:t>Ανοικτή συζήτηση</w:t>
      </w:r>
      <w:r w:rsidR="00A40F0F">
        <w:rPr>
          <w:sz w:val="22"/>
          <w:szCs w:val="22"/>
          <w:lang w:val="el-GR"/>
        </w:rPr>
        <w:t xml:space="preserve"> (20</w:t>
      </w:r>
      <w:r w:rsidRPr="0008382F">
        <w:rPr>
          <w:sz w:val="22"/>
          <w:szCs w:val="22"/>
          <w:lang w:val="el-GR"/>
        </w:rPr>
        <w:t>’</w:t>
      </w:r>
      <w:r w:rsidR="00DA71CC" w:rsidRPr="0008382F">
        <w:rPr>
          <w:sz w:val="22"/>
          <w:szCs w:val="22"/>
          <w:lang w:val="el-GR"/>
        </w:rPr>
        <w:t>)</w:t>
      </w:r>
    </w:p>
    <w:p w14:paraId="47F84A64" w14:textId="77777777" w:rsidR="00DA71CC" w:rsidRPr="0008382F" w:rsidRDefault="00DA71CC" w:rsidP="008726ED">
      <w:pPr>
        <w:jc w:val="both"/>
        <w:rPr>
          <w:sz w:val="22"/>
          <w:szCs w:val="22"/>
          <w:lang w:val="el-GR"/>
        </w:rPr>
      </w:pPr>
    </w:p>
    <w:p w14:paraId="1B4ACCC6" w14:textId="56223463" w:rsidR="00DA71CC" w:rsidRPr="0008382F" w:rsidRDefault="008726ED" w:rsidP="008726ED">
      <w:pPr>
        <w:jc w:val="both"/>
        <w:rPr>
          <w:b/>
          <w:color w:val="FF0000"/>
          <w:sz w:val="22"/>
          <w:szCs w:val="22"/>
          <w:lang w:val="el-GR"/>
        </w:rPr>
      </w:pPr>
      <w:r w:rsidRPr="0008382F">
        <w:rPr>
          <w:b/>
          <w:color w:val="FF0000"/>
          <w:sz w:val="22"/>
          <w:szCs w:val="22"/>
          <w:lang w:val="el-GR"/>
        </w:rPr>
        <w:t>4</w:t>
      </w:r>
      <w:r w:rsidRPr="0008382F">
        <w:rPr>
          <w:b/>
          <w:color w:val="FF0000"/>
          <w:sz w:val="22"/>
          <w:szCs w:val="22"/>
          <w:vertAlign w:val="superscript"/>
          <w:lang w:val="el-GR"/>
        </w:rPr>
        <w:t>η</w:t>
      </w:r>
      <w:r w:rsidRPr="0008382F">
        <w:rPr>
          <w:b/>
          <w:color w:val="FF0000"/>
          <w:sz w:val="22"/>
          <w:szCs w:val="22"/>
          <w:lang w:val="el-GR"/>
        </w:rPr>
        <w:t xml:space="preserve"> συνεδρία</w:t>
      </w:r>
      <w:r w:rsidR="00DA71CC" w:rsidRPr="0008382F">
        <w:rPr>
          <w:b/>
          <w:color w:val="FF0000"/>
          <w:sz w:val="22"/>
          <w:szCs w:val="22"/>
          <w:lang w:val="el-GR"/>
        </w:rPr>
        <w:t xml:space="preserve">. </w:t>
      </w:r>
      <w:r w:rsidR="00C447EC" w:rsidRPr="0008382F">
        <w:rPr>
          <w:b/>
          <w:color w:val="FF0000"/>
          <w:sz w:val="22"/>
          <w:szCs w:val="22"/>
          <w:lang w:val="el-GR"/>
        </w:rPr>
        <w:t>Μετατρέποντας μια πρόκληση σε ευκαιρία: ενίσχυση του δημόσιου συστήματος υγείας μέσω ενεργειών για την υγεία των προσφύγων και των μεταναστών</w:t>
      </w:r>
      <w:r w:rsidRPr="0008382F">
        <w:rPr>
          <w:b/>
          <w:color w:val="FF0000"/>
          <w:sz w:val="22"/>
          <w:szCs w:val="22"/>
          <w:lang w:val="el-GR"/>
        </w:rPr>
        <w:t xml:space="preserve"> (2 ώρες)</w:t>
      </w:r>
    </w:p>
    <w:p w14:paraId="1F9E97BB" w14:textId="77777777" w:rsidR="00DA71CC" w:rsidRPr="0008382F" w:rsidRDefault="00DA71CC" w:rsidP="008726ED">
      <w:pPr>
        <w:jc w:val="both"/>
        <w:rPr>
          <w:sz w:val="22"/>
          <w:szCs w:val="22"/>
          <w:lang w:val="el-GR"/>
        </w:rPr>
      </w:pPr>
      <w:r w:rsidRPr="0008382F">
        <w:rPr>
          <w:sz w:val="22"/>
          <w:szCs w:val="22"/>
          <w:lang w:val="el-GR"/>
        </w:rPr>
        <w:t xml:space="preserve"> </w:t>
      </w:r>
    </w:p>
    <w:p w14:paraId="222FA592" w14:textId="59D47FF5" w:rsidR="00DA71CC" w:rsidRPr="0008382F" w:rsidRDefault="008726ED" w:rsidP="008726ED">
      <w:pPr>
        <w:jc w:val="both"/>
        <w:rPr>
          <w:sz w:val="22"/>
          <w:szCs w:val="22"/>
        </w:rPr>
      </w:pPr>
      <w:r w:rsidRPr="0008382F">
        <w:rPr>
          <w:sz w:val="22"/>
          <w:szCs w:val="22"/>
          <w:u w:val="single"/>
          <w:lang w:val="el-GR"/>
        </w:rPr>
        <w:t>Αντικείμενα</w:t>
      </w:r>
      <w:r w:rsidR="00DA71CC" w:rsidRPr="0008382F">
        <w:rPr>
          <w:sz w:val="22"/>
          <w:szCs w:val="22"/>
        </w:rPr>
        <w:t xml:space="preserve">: </w:t>
      </w:r>
    </w:p>
    <w:p w14:paraId="2C727A80" w14:textId="672B892A" w:rsidR="008726ED" w:rsidRPr="0008382F" w:rsidRDefault="008726ED" w:rsidP="007A714B">
      <w:pPr>
        <w:pStyle w:val="a5"/>
        <w:numPr>
          <w:ilvl w:val="0"/>
          <w:numId w:val="21"/>
        </w:numPr>
        <w:jc w:val="both"/>
        <w:rPr>
          <w:sz w:val="22"/>
          <w:szCs w:val="22"/>
          <w:lang w:val="el-GR"/>
        </w:rPr>
      </w:pPr>
      <w:r w:rsidRPr="0008382F">
        <w:rPr>
          <w:sz w:val="22"/>
          <w:szCs w:val="22"/>
          <w:lang w:val="el-GR"/>
        </w:rPr>
        <w:t>Να παρουσιαστεί το νέο Σχέδιο Στρατηγικής και Δράσης για Πρόσφυγες και Μετανάστες στην Ευρωπαϊκή Περιφέρεια του ΠΟΥ, προκειμένου να διευκολυνθεί η υιοθέτησή του από την Ελλάδα (και αν συμφωνηθεί και από άλλες χώρες που αντιμετωπίζουν εισροές προσφύγων και μεταναστών).</w:t>
      </w:r>
    </w:p>
    <w:p w14:paraId="0C3A0F31" w14:textId="530F3BDF" w:rsidR="008726ED" w:rsidRPr="0008382F" w:rsidRDefault="008726ED" w:rsidP="007A714B">
      <w:pPr>
        <w:pStyle w:val="a5"/>
        <w:numPr>
          <w:ilvl w:val="0"/>
          <w:numId w:val="21"/>
        </w:numPr>
        <w:jc w:val="both"/>
        <w:rPr>
          <w:sz w:val="22"/>
          <w:szCs w:val="22"/>
          <w:lang w:val="el-GR"/>
        </w:rPr>
      </w:pPr>
      <w:r w:rsidRPr="0008382F">
        <w:rPr>
          <w:sz w:val="22"/>
          <w:szCs w:val="22"/>
          <w:lang w:val="el-GR"/>
        </w:rPr>
        <w:t>Να εξοικειωθούν</w:t>
      </w:r>
      <w:r w:rsidR="00A71291" w:rsidRPr="0008382F">
        <w:rPr>
          <w:sz w:val="22"/>
          <w:szCs w:val="22"/>
          <w:lang w:val="el-GR"/>
        </w:rPr>
        <w:t xml:space="preserve"> οι συμμετέχοντες με τις επιδημιολογικές προκλήσεις που αντιμετωπίζουν οι πρόσφυγες και οι μετανάστες, να συζητηθούν αυτές οι προκλήσεις και ι ευκαιρίες εφαρμογής της Στρατηγικής</w:t>
      </w:r>
    </w:p>
    <w:p w14:paraId="5EDBE815" w14:textId="77777777" w:rsidR="00DA71CC" w:rsidRPr="0008382F" w:rsidRDefault="00DA71CC" w:rsidP="008726ED">
      <w:pPr>
        <w:jc w:val="both"/>
        <w:rPr>
          <w:sz w:val="22"/>
          <w:szCs w:val="22"/>
          <w:lang w:val="el-GR"/>
        </w:rPr>
      </w:pPr>
    </w:p>
    <w:p w14:paraId="35635EEC" w14:textId="0AA0396F" w:rsidR="00DA71CC" w:rsidRPr="0008382F" w:rsidRDefault="008726ED" w:rsidP="008726ED">
      <w:pPr>
        <w:jc w:val="both"/>
        <w:rPr>
          <w:sz w:val="22"/>
          <w:szCs w:val="22"/>
          <w:lang w:val="en-US"/>
        </w:rPr>
      </w:pPr>
      <w:r w:rsidRPr="0008382F">
        <w:rPr>
          <w:sz w:val="22"/>
          <w:szCs w:val="22"/>
          <w:lang w:val="el-GR"/>
        </w:rPr>
        <w:t>Προεδρείο</w:t>
      </w:r>
      <w:r w:rsidR="00DA71CC" w:rsidRPr="0008382F">
        <w:rPr>
          <w:sz w:val="22"/>
          <w:szCs w:val="22"/>
          <w:lang w:val="en-US"/>
        </w:rPr>
        <w:t xml:space="preserve">: </w:t>
      </w:r>
      <w:r w:rsidR="00A71291" w:rsidRPr="0008382F">
        <w:rPr>
          <w:sz w:val="22"/>
          <w:szCs w:val="22"/>
          <w:lang w:val="el-GR"/>
        </w:rPr>
        <w:t>Βασίλης</w:t>
      </w:r>
      <w:r w:rsidR="00A71291" w:rsidRPr="0008382F">
        <w:rPr>
          <w:sz w:val="22"/>
          <w:szCs w:val="22"/>
          <w:lang w:val="en-US"/>
        </w:rPr>
        <w:t xml:space="preserve"> </w:t>
      </w:r>
      <w:r w:rsidR="00A71291" w:rsidRPr="0008382F">
        <w:rPr>
          <w:sz w:val="22"/>
          <w:szCs w:val="22"/>
          <w:lang w:val="el-GR"/>
        </w:rPr>
        <w:t>Θεοδώρου</w:t>
      </w:r>
      <w:r w:rsidR="00A71291" w:rsidRPr="0008382F">
        <w:rPr>
          <w:sz w:val="22"/>
          <w:szCs w:val="22"/>
          <w:lang w:val="en-US"/>
        </w:rPr>
        <w:t xml:space="preserve">, </w:t>
      </w:r>
      <w:r w:rsidR="00A71291" w:rsidRPr="0008382F">
        <w:rPr>
          <w:sz w:val="22"/>
          <w:szCs w:val="22"/>
          <w:lang w:val="el-GR"/>
        </w:rPr>
        <w:t>Διευθυντής</w:t>
      </w:r>
      <w:r w:rsidR="00A71291" w:rsidRPr="0008382F">
        <w:rPr>
          <w:sz w:val="22"/>
          <w:szCs w:val="22"/>
          <w:lang w:val="en-US"/>
        </w:rPr>
        <w:t xml:space="preserve"> </w:t>
      </w:r>
      <w:r w:rsidR="00A71291" w:rsidRPr="0008382F">
        <w:rPr>
          <w:sz w:val="22"/>
          <w:szCs w:val="22"/>
          <w:lang w:val="el-GR"/>
        </w:rPr>
        <w:t>Γραφείου</w:t>
      </w:r>
      <w:r w:rsidR="00A71291" w:rsidRPr="0008382F">
        <w:rPr>
          <w:sz w:val="22"/>
          <w:szCs w:val="22"/>
          <w:lang w:val="en-US"/>
        </w:rPr>
        <w:t xml:space="preserve"> </w:t>
      </w:r>
      <w:r w:rsidR="00A71291" w:rsidRPr="0008382F">
        <w:rPr>
          <w:sz w:val="22"/>
          <w:szCs w:val="22"/>
          <w:lang w:val="el-GR"/>
        </w:rPr>
        <w:t>ΓΓ</w:t>
      </w:r>
      <w:r w:rsidR="00A71291" w:rsidRPr="0008382F">
        <w:rPr>
          <w:sz w:val="22"/>
          <w:szCs w:val="22"/>
          <w:lang w:val="en-US"/>
        </w:rPr>
        <w:t xml:space="preserve"> </w:t>
      </w:r>
      <w:r w:rsidR="00A71291" w:rsidRPr="0008382F">
        <w:rPr>
          <w:sz w:val="22"/>
          <w:szCs w:val="22"/>
          <w:lang w:val="el-GR"/>
        </w:rPr>
        <w:t>Δυμόσιας</w:t>
      </w:r>
      <w:r w:rsidR="00A71291" w:rsidRPr="0008382F">
        <w:rPr>
          <w:sz w:val="22"/>
          <w:szCs w:val="22"/>
          <w:lang w:val="en-US"/>
        </w:rPr>
        <w:t xml:space="preserve"> </w:t>
      </w:r>
      <w:r w:rsidR="00A71291" w:rsidRPr="0008382F">
        <w:rPr>
          <w:sz w:val="22"/>
          <w:szCs w:val="22"/>
          <w:lang w:val="el-GR"/>
        </w:rPr>
        <w:t>Υγείας</w:t>
      </w:r>
      <w:r w:rsidR="00A71291" w:rsidRPr="0008382F">
        <w:rPr>
          <w:sz w:val="22"/>
          <w:szCs w:val="22"/>
          <w:lang w:val="en-US"/>
        </w:rPr>
        <w:t xml:space="preserve">, </w:t>
      </w:r>
      <w:r w:rsidR="00DA71CC" w:rsidRPr="0008382F">
        <w:rPr>
          <w:sz w:val="22"/>
          <w:szCs w:val="22"/>
          <w:lang w:val="en-US"/>
        </w:rPr>
        <w:t xml:space="preserve">Dr Piroska Ostlin, Director, Division of Policy and Governance for Health and Well-being, </w:t>
      </w:r>
      <w:r w:rsidR="00A71291" w:rsidRPr="0008382F">
        <w:rPr>
          <w:sz w:val="22"/>
          <w:szCs w:val="22"/>
          <w:lang w:val="en-US"/>
        </w:rPr>
        <w:t>WHO Regional Office for Europe</w:t>
      </w:r>
    </w:p>
    <w:p w14:paraId="403D4FC9" w14:textId="77777777" w:rsidR="00DA71CC" w:rsidRPr="0008382F" w:rsidRDefault="00DA71CC" w:rsidP="008726ED">
      <w:pPr>
        <w:jc w:val="both"/>
        <w:rPr>
          <w:sz w:val="22"/>
          <w:szCs w:val="22"/>
          <w:lang w:val="en-US"/>
        </w:rPr>
      </w:pPr>
    </w:p>
    <w:p w14:paraId="0B2AB9E0" w14:textId="211B5E46" w:rsidR="00DA71CC" w:rsidRPr="0008382F" w:rsidRDefault="008726ED" w:rsidP="008726ED">
      <w:pPr>
        <w:jc w:val="both"/>
        <w:rPr>
          <w:sz w:val="22"/>
          <w:szCs w:val="22"/>
          <w:u w:val="single"/>
          <w:lang w:val="el-GR"/>
        </w:rPr>
      </w:pPr>
      <w:r w:rsidRPr="0008382F">
        <w:rPr>
          <w:sz w:val="22"/>
          <w:szCs w:val="22"/>
          <w:u w:val="single"/>
          <w:lang w:val="el-GR"/>
        </w:rPr>
        <w:t>Ομιλίες</w:t>
      </w:r>
      <w:r w:rsidR="008C78B1" w:rsidRPr="0008382F">
        <w:rPr>
          <w:sz w:val="22"/>
          <w:szCs w:val="22"/>
          <w:u w:val="single"/>
          <w:lang w:val="el-GR"/>
        </w:rPr>
        <w:t>:</w:t>
      </w:r>
    </w:p>
    <w:p w14:paraId="41A75A50" w14:textId="2E1D5CEE" w:rsidR="00A71291" w:rsidRPr="0008382F" w:rsidRDefault="00A71291" w:rsidP="007A714B">
      <w:pPr>
        <w:pStyle w:val="a5"/>
        <w:numPr>
          <w:ilvl w:val="0"/>
          <w:numId w:val="22"/>
        </w:numPr>
        <w:jc w:val="both"/>
        <w:rPr>
          <w:sz w:val="22"/>
          <w:szCs w:val="22"/>
          <w:lang w:val="el-GR"/>
        </w:rPr>
      </w:pPr>
      <w:r w:rsidRPr="0008382F">
        <w:rPr>
          <w:sz w:val="22"/>
          <w:szCs w:val="22"/>
          <w:lang w:val="en-US"/>
        </w:rPr>
        <w:t>Santino</w:t>
      </w:r>
      <w:r w:rsidRPr="0008382F">
        <w:rPr>
          <w:sz w:val="22"/>
          <w:szCs w:val="22"/>
          <w:lang w:val="el-GR"/>
        </w:rPr>
        <w:t xml:space="preserve"> </w:t>
      </w:r>
      <w:r w:rsidRPr="0008382F">
        <w:rPr>
          <w:sz w:val="22"/>
          <w:szCs w:val="22"/>
          <w:lang w:val="en-US"/>
        </w:rPr>
        <w:t>Severoni</w:t>
      </w:r>
      <w:r w:rsidRPr="0008382F">
        <w:rPr>
          <w:sz w:val="22"/>
          <w:szCs w:val="22"/>
          <w:lang w:val="el-GR"/>
        </w:rPr>
        <w:t xml:space="preserve">: </w:t>
      </w:r>
      <w:r w:rsidRPr="0008382F">
        <w:rPr>
          <w:i/>
          <w:sz w:val="22"/>
          <w:szCs w:val="22"/>
          <w:lang w:val="el-GR"/>
        </w:rPr>
        <w:t>Το νέο Στρατηγικό Σχέδιο Δράσης για την Υγεία των Προσφύγων και Μεταναστών στην Ευρωπαϊκή Περιφέρεια του ΠΟΥ</w:t>
      </w:r>
      <w:r w:rsidR="00A40F0F">
        <w:rPr>
          <w:i/>
          <w:sz w:val="22"/>
          <w:szCs w:val="22"/>
          <w:lang w:val="el-GR"/>
        </w:rPr>
        <w:t xml:space="preserve"> (15’)</w:t>
      </w:r>
    </w:p>
    <w:p w14:paraId="4C409351" w14:textId="7DB3D8CA" w:rsidR="00A71291" w:rsidRPr="0008382F" w:rsidRDefault="00A71291" w:rsidP="007A714B">
      <w:pPr>
        <w:pStyle w:val="a5"/>
        <w:numPr>
          <w:ilvl w:val="0"/>
          <w:numId w:val="22"/>
        </w:numPr>
        <w:jc w:val="both"/>
        <w:rPr>
          <w:sz w:val="22"/>
          <w:szCs w:val="22"/>
          <w:lang w:val="el-GR"/>
        </w:rPr>
      </w:pPr>
      <w:r w:rsidRPr="0008382F">
        <w:rPr>
          <w:sz w:val="22"/>
          <w:szCs w:val="22"/>
          <w:lang w:val="el-GR"/>
        </w:rPr>
        <w:t xml:space="preserve">Γιάννης Μπασκόζος: </w:t>
      </w:r>
      <w:r w:rsidRPr="0008382F">
        <w:rPr>
          <w:i/>
          <w:sz w:val="22"/>
          <w:szCs w:val="22"/>
          <w:lang w:val="el-GR"/>
        </w:rPr>
        <w:t>Η κατάσταση της υγείας των προσφύγων και μεταναστών στην Ελλάδα</w:t>
      </w:r>
      <w:r w:rsidR="00A40F0F">
        <w:rPr>
          <w:i/>
          <w:sz w:val="22"/>
          <w:szCs w:val="22"/>
          <w:lang w:val="el-GR"/>
        </w:rPr>
        <w:t xml:space="preserve"> (15’)</w:t>
      </w:r>
    </w:p>
    <w:p w14:paraId="6460659D" w14:textId="482C8370" w:rsidR="00A71291" w:rsidRPr="0008382F" w:rsidRDefault="00A71291" w:rsidP="007A714B">
      <w:pPr>
        <w:pStyle w:val="a5"/>
        <w:numPr>
          <w:ilvl w:val="0"/>
          <w:numId w:val="22"/>
        </w:numPr>
        <w:jc w:val="both"/>
        <w:rPr>
          <w:sz w:val="22"/>
          <w:szCs w:val="22"/>
          <w:lang w:val="el-GR"/>
        </w:rPr>
      </w:pPr>
      <w:r w:rsidRPr="0008382F">
        <w:rPr>
          <w:sz w:val="22"/>
          <w:szCs w:val="22"/>
          <w:lang w:val="en-US"/>
        </w:rPr>
        <w:t>Dr</w:t>
      </w:r>
      <w:r w:rsidRPr="0008382F">
        <w:rPr>
          <w:sz w:val="22"/>
          <w:szCs w:val="22"/>
          <w:lang w:val="el-GR"/>
        </w:rPr>
        <w:t xml:space="preserve"> </w:t>
      </w:r>
      <w:r w:rsidRPr="0008382F">
        <w:rPr>
          <w:sz w:val="22"/>
          <w:szCs w:val="22"/>
          <w:lang w:val="en-US"/>
        </w:rPr>
        <w:t>Ranieri</w:t>
      </w:r>
      <w:r w:rsidRPr="0008382F">
        <w:rPr>
          <w:sz w:val="22"/>
          <w:szCs w:val="22"/>
          <w:lang w:val="el-GR"/>
        </w:rPr>
        <w:t xml:space="preserve"> </w:t>
      </w:r>
      <w:r w:rsidRPr="0008382F">
        <w:rPr>
          <w:sz w:val="22"/>
          <w:szCs w:val="22"/>
          <w:lang w:val="en-US"/>
        </w:rPr>
        <w:t>Guerra</w:t>
      </w:r>
      <w:r w:rsidRPr="0008382F">
        <w:rPr>
          <w:sz w:val="22"/>
          <w:szCs w:val="22"/>
          <w:lang w:val="el-GR"/>
        </w:rPr>
        <w:t xml:space="preserve">: </w:t>
      </w:r>
      <w:r w:rsidRPr="0008382F">
        <w:rPr>
          <w:i/>
          <w:sz w:val="22"/>
          <w:szCs w:val="22"/>
          <w:lang w:val="el-GR"/>
        </w:rPr>
        <w:t>Η κατάσταση της υγείας των προσφύγων και μεταναστών στην Ιταλία</w:t>
      </w:r>
      <w:r w:rsidR="00A40F0F">
        <w:rPr>
          <w:i/>
          <w:sz w:val="22"/>
          <w:szCs w:val="22"/>
          <w:lang w:val="el-GR"/>
        </w:rPr>
        <w:t xml:space="preserve"> (15’)</w:t>
      </w:r>
    </w:p>
    <w:p w14:paraId="4A4D7ED0" w14:textId="77777777" w:rsidR="00DA71CC" w:rsidRPr="0008382F" w:rsidRDefault="00DA71CC" w:rsidP="008C78B1">
      <w:pPr>
        <w:jc w:val="both"/>
        <w:rPr>
          <w:sz w:val="22"/>
          <w:szCs w:val="22"/>
          <w:lang w:val="el-GR"/>
        </w:rPr>
      </w:pPr>
    </w:p>
    <w:p w14:paraId="1A06BB4B" w14:textId="213CA2E2" w:rsidR="00DA71CC" w:rsidRPr="0008382F" w:rsidRDefault="00A71291" w:rsidP="008726ED">
      <w:pPr>
        <w:spacing w:before="120" w:after="120"/>
        <w:contextualSpacing/>
        <w:jc w:val="both"/>
        <w:rPr>
          <w:sz w:val="22"/>
          <w:szCs w:val="22"/>
          <w:lang w:val="el-GR"/>
        </w:rPr>
      </w:pPr>
      <w:r w:rsidRPr="0008382F">
        <w:rPr>
          <w:sz w:val="22"/>
          <w:szCs w:val="22"/>
          <w:lang w:val="el-GR"/>
        </w:rPr>
        <w:t>Συντονι</w:t>
      </w:r>
      <w:r w:rsidR="00E53C85" w:rsidRPr="0008382F">
        <w:rPr>
          <w:sz w:val="22"/>
          <w:szCs w:val="22"/>
          <w:lang w:val="el-GR"/>
        </w:rPr>
        <w:t>σ</w:t>
      </w:r>
      <w:r w:rsidRPr="0008382F">
        <w:rPr>
          <w:sz w:val="22"/>
          <w:szCs w:val="22"/>
          <w:lang w:val="el-GR"/>
        </w:rPr>
        <w:t>μός</w:t>
      </w:r>
      <w:r w:rsidR="00DA71CC" w:rsidRPr="0008382F">
        <w:rPr>
          <w:sz w:val="22"/>
          <w:szCs w:val="22"/>
          <w:lang w:val="el-GR"/>
        </w:rPr>
        <w:t xml:space="preserve">: </w:t>
      </w:r>
      <w:r w:rsidR="00E53C85" w:rsidRPr="0008382F">
        <w:rPr>
          <w:sz w:val="22"/>
          <w:szCs w:val="22"/>
          <w:lang w:val="el-GR"/>
        </w:rPr>
        <w:t>Άγης Τερζίδης, Αντιπρόεδρος ΔΣ ΚΕΕΛΠΝΟ</w:t>
      </w:r>
    </w:p>
    <w:p w14:paraId="0F4BFBE6" w14:textId="5E2B8766" w:rsidR="00DA71CC" w:rsidRPr="0008382F" w:rsidRDefault="008C78B1" w:rsidP="008726ED">
      <w:pPr>
        <w:pStyle w:val="a5"/>
        <w:spacing w:before="60" w:after="60"/>
        <w:ind w:left="0"/>
        <w:jc w:val="both"/>
        <w:rPr>
          <w:spacing w:val="5"/>
          <w:sz w:val="22"/>
          <w:szCs w:val="22"/>
          <w:lang w:val="el-GR"/>
        </w:rPr>
      </w:pPr>
      <w:r w:rsidRPr="0008382F">
        <w:rPr>
          <w:rFonts w:cs="Arial"/>
          <w:sz w:val="22"/>
          <w:szCs w:val="22"/>
          <w:u w:val="single"/>
        </w:rPr>
        <w:t>Συζήτηση</w:t>
      </w:r>
      <w:r w:rsidRPr="0008382F">
        <w:rPr>
          <w:rFonts w:cs="Arial"/>
          <w:sz w:val="22"/>
          <w:szCs w:val="22"/>
        </w:rPr>
        <w:t xml:space="preserve">: </w:t>
      </w:r>
      <w:r w:rsidRPr="0008382F">
        <w:rPr>
          <w:rFonts w:cs="Arial"/>
          <w:i/>
          <w:sz w:val="22"/>
          <w:szCs w:val="22"/>
        </w:rPr>
        <w:t>Προκλήσεις και ευκαιρίες για την εφαρμογή του Στρατηγικού Σχεδιασμού για την Υγεία των Προσφύγων και Μεταναστών</w:t>
      </w:r>
      <w:r w:rsidR="00944767">
        <w:rPr>
          <w:rFonts w:cs="Arial"/>
          <w:sz w:val="22"/>
          <w:szCs w:val="22"/>
          <w:lang w:val="el-GR"/>
        </w:rPr>
        <w:t xml:space="preserve"> (45</w:t>
      </w:r>
      <w:r w:rsidRPr="0008382F">
        <w:rPr>
          <w:rFonts w:cs="Arial"/>
          <w:sz w:val="22"/>
          <w:szCs w:val="22"/>
          <w:lang w:val="el-GR"/>
        </w:rPr>
        <w:t>’)</w:t>
      </w:r>
    </w:p>
    <w:p w14:paraId="710B5D40" w14:textId="77777777" w:rsidR="00DA71CC" w:rsidRPr="0008382F" w:rsidRDefault="00DA71CC" w:rsidP="008726ED">
      <w:pPr>
        <w:pStyle w:val="a5"/>
        <w:spacing w:before="60" w:after="60"/>
        <w:ind w:left="0"/>
        <w:jc w:val="both"/>
        <w:rPr>
          <w:rFonts w:cs="Arial"/>
          <w:sz w:val="22"/>
          <w:szCs w:val="22"/>
        </w:rPr>
      </w:pPr>
    </w:p>
    <w:p w14:paraId="2276177B"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Γιάννης Μουζάλας, Υπουργός Μεταναστευτικής Πολιτικής</w:t>
      </w:r>
    </w:p>
    <w:p w14:paraId="092A6AD3"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Ανθή Καραγγελή, Διευθύντρια Υπηρεσίας Υποδοχής και Ταυτοποίησης</w:t>
      </w:r>
    </w:p>
    <w:p w14:paraId="3B50CC30"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Θεόφιλος Ρόζεμπεργκ, Πρόεδρος ΔΣ Κέντρου Ελέχγου και Πρόληψης Νοσημάτων</w:t>
      </w:r>
    </w:p>
    <w:p w14:paraId="25B6155F"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Νίκος Παπαευσταθίου, Διοικητής Εθνικού Κέντρου Επιχειρήσεων Υγείας</w:t>
      </w:r>
    </w:p>
    <w:p w14:paraId="555E9F5F"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Αγγελική Αρώνη, Συντονίστρια Ομάδας Διαχείρισης, Συντονισμού και Παρακολούθησης της Εκπαίδευσης των Προσφύγων, Υπουργείο Παιδείας, Ερευνών και Θρησκευμάτων</w:t>
      </w:r>
    </w:p>
    <w:p w14:paraId="2A14F2C1"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Philippe Leclerc, Αντιπρόσωπος της Ύπατης Αρμοστείας του ΟΗΕ για τους Πρόσφυγες στην Ελλάδα</w:t>
      </w:r>
    </w:p>
    <w:p w14:paraId="00B19788"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Σοφία Τζιτζίκου, Πρόεδρος Ελληνικής Εθνικής Επιτροπής της UNICEF</w:t>
      </w:r>
    </w:p>
    <w:p w14:paraId="380EDF79"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Roumyana Petrova-Benedict, Περιφερειακή Διευθύντρια Μεταναστευτικής Υγείας για την Ευρώπη και την Κεντρική Ασία, Διεθνής Οργανισμός Μετανάστευσης</w:t>
      </w:r>
    </w:p>
    <w:p w14:paraId="2D9FFF19"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Αντώνης Αυγερινός, Πρόεδρος Ελληνικού Ερυθρού Σταυρού</w:t>
      </w:r>
    </w:p>
    <w:p w14:paraId="6E0A34BA"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Απόστολος Βεΐζης, Υπεύθυνος προγραμμάτων του ελληνικού τμήματος των Γιατρών Χωρίς Σύνορα</w:t>
      </w:r>
    </w:p>
    <w:p w14:paraId="1895AAD3" w14:textId="77777777" w:rsidR="008C78B1" w:rsidRPr="0008382F" w:rsidRDefault="008C78B1" w:rsidP="008C78B1">
      <w:pPr>
        <w:pStyle w:val="a5"/>
        <w:numPr>
          <w:ilvl w:val="0"/>
          <w:numId w:val="23"/>
        </w:numPr>
        <w:spacing w:before="120" w:after="120"/>
        <w:jc w:val="both"/>
        <w:rPr>
          <w:rFonts w:cs="Arial"/>
          <w:sz w:val="22"/>
          <w:szCs w:val="22"/>
        </w:rPr>
      </w:pPr>
      <w:r w:rsidRPr="0008382F">
        <w:rPr>
          <w:rFonts w:cs="Arial"/>
          <w:sz w:val="22"/>
          <w:szCs w:val="22"/>
        </w:rPr>
        <w:t>Νικήτας Κανάκης, Πρόεδρος ΔΣ Γιατρών του Κόσμου</w:t>
      </w:r>
    </w:p>
    <w:p w14:paraId="1B710FF3" w14:textId="52D0E794" w:rsidR="00DA71CC" w:rsidRPr="0008382F" w:rsidRDefault="008C78B1" w:rsidP="008726ED">
      <w:pPr>
        <w:spacing w:before="120" w:after="120"/>
        <w:jc w:val="both"/>
        <w:rPr>
          <w:sz w:val="22"/>
          <w:szCs w:val="22"/>
        </w:rPr>
      </w:pPr>
      <w:r w:rsidRPr="0008382F">
        <w:rPr>
          <w:sz w:val="22"/>
          <w:szCs w:val="22"/>
          <w:lang w:val="el-GR"/>
        </w:rPr>
        <w:t>Ανοικτή συζήτηση</w:t>
      </w:r>
      <w:r w:rsidR="00DA71CC" w:rsidRPr="0008382F">
        <w:rPr>
          <w:sz w:val="22"/>
          <w:szCs w:val="22"/>
        </w:rPr>
        <w:t xml:space="preserve"> (30</w:t>
      </w:r>
      <w:r w:rsidRPr="0008382F">
        <w:rPr>
          <w:sz w:val="22"/>
          <w:szCs w:val="22"/>
          <w:lang w:val="el-GR"/>
        </w:rPr>
        <w:t>’</w:t>
      </w:r>
      <w:r w:rsidR="00DA71CC" w:rsidRPr="0008382F">
        <w:rPr>
          <w:sz w:val="22"/>
          <w:szCs w:val="22"/>
        </w:rPr>
        <w:t>)</w:t>
      </w:r>
    </w:p>
    <w:p w14:paraId="5EC9FEE0" w14:textId="29DFE433" w:rsidR="008C78B1" w:rsidRPr="0008382F" w:rsidRDefault="008C78B1" w:rsidP="008C78B1">
      <w:pPr>
        <w:rPr>
          <w:rFonts w:ascii="Calibri" w:hAnsi="Calibri"/>
          <w:b/>
          <w:color w:val="FF0000"/>
          <w:sz w:val="22"/>
          <w:szCs w:val="22"/>
          <w:lang w:val="el-GR"/>
        </w:rPr>
      </w:pPr>
      <w:r w:rsidRPr="0008382F">
        <w:rPr>
          <w:rFonts w:ascii="Calibri" w:hAnsi="Calibri"/>
          <w:b/>
          <w:color w:val="FF0000"/>
          <w:sz w:val="22"/>
          <w:szCs w:val="22"/>
          <w:lang w:val="el-GR"/>
        </w:rPr>
        <w:lastRenderedPageBreak/>
        <w:t>5</w:t>
      </w:r>
      <w:r w:rsidRPr="0008382F">
        <w:rPr>
          <w:rFonts w:ascii="Calibri" w:hAnsi="Calibri"/>
          <w:b/>
          <w:color w:val="FF0000"/>
          <w:sz w:val="22"/>
          <w:szCs w:val="22"/>
          <w:vertAlign w:val="superscript"/>
          <w:lang w:val="el-GR"/>
        </w:rPr>
        <w:t>η</w:t>
      </w:r>
      <w:r w:rsidRPr="0008382F">
        <w:rPr>
          <w:rFonts w:ascii="Calibri" w:hAnsi="Calibri"/>
          <w:b/>
          <w:color w:val="FF0000"/>
          <w:sz w:val="22"/>
          <w:szCs w:val="22"/>
          <w:lang w:val="el-GR"/>
        </w:rPr>
        <w:t xml:space="preserve"> Συνεδρία: Νέα πρότυπα για την Δημόσια Υγεία: Καθιερώνοντας πολιτικές και συστήματα για την υγεία, όχι μόνο για τα συστήματα υγείας (90’)</w:t>
      </w:r>
    </w:p>
    <w:p w14:paraId="57747601" w14:textId="77777777" w:rsidR="008C78B1" w:rsidRPr="0008382F" w:rsidRDefault="008C78B1" w:rsidP="008C78B1">
      <w:pPr>
        <w:rPr>
          <w:rFonts w:ascii="Calibri" w:hAnsi="Calibri"/>
          <w:b/>
          <w:color w:val="FF0000"/>
          <w:sz w:val="22"/>
          <w:szCs w:val="22"/>
          <w:lang w:val="el-GR"/>
        </w:rPr>
      </w:pPr>
    </w:p>
    <w:p w14:paraId="5D521CCA" w14:textId="2A88C3D8" w:rsidR="008C78B1" w:rsidRPr="0008382F" w:rsidRDefault="008C78B1" w:rsidP="008C78B1">
      <w:pPr>
        <w:rPr>
          <w:rFonts w:ascii="Calibri" w:hAnsi="Calibri"/>
          <w:sz w:val="22"/>
          <w:szCs w:val="22"/>
          <w:lang w:val="el-GR"/>
        </w:rPr>
      </w:pPr>
      <w:r w:rsidRPr="0008382F">
        <w:rPr>
          <w:rFonts w:ascii="Calibri" w:hAnsi="Calibri"/>
          <w:sz w:val="22"/>
          <w:szCs w:val="22"/>
          <w:u w:val="single"/>
          <w:lang w:val="el-GR"/>
        </w:rPr>
        <w:t>Αντικείμενα</w:t>
      </w:r>
      <w:r w:rsidRPr="0008382F">
        <w:rPr>
          <w:rFonts w:ascii="Calibri" w:hAnsi="Calibri"/>
          <w:sz w:val="22"/>
          <w:szCs w:val="22"/>
          <w:lang w:val="el-GR"/>
        </w:rPr>
        <w:t>:</w:t>
      </w:r>
    </w:p>
    <w:p w14:paraId="644C9AA7" w14:textId="34BDD187" w:rsidR="008C78B1" w:rsidRPr="0008382F" w:rsidRDefault="008C78B1" w:rsidP="008C78B1">
      <w:pPr>
        <w:rPr>
          <w:rFonts w:ascii="Calibri" w:hAnsi="Calibri"/>
          <w:sz w:val="22"/>
          <w:szCs w:val="22"/>
          <w:lang w:val="el-GR"/>
        </w:rPr>
      </w:pPr>
      <w:r w:rsidRPr="0008382F">
        <w:rPr>
          <w:rFonts w:ascii="Calibri" w:hAnsi="Calibri"/>
          <w:sz w:val="22"/>
          <w:szCs w:val="22"/>
          <w:lang w:val="el-GR"/>
        </w:rPr>
        <w:t>α) Να εξοικειωθούν οι</w:t>
      </w:r>
      <w:r w:rsidR="002F07E0" w:rsidRPr="0008382F">
        <w:rPr>
          <w:rFonts w:ascii="Calibri" w:hAnsi="Calibri"/>
          <w:sz w:val="22"/>
          <w:szCs w:val="22"/>
          <w:lang w:val="el-GR"/>
        </w:rPr>
        <w:t xml:space="preserve"> συμμετέχοντες σε προσεγγίσεις που απαιτούν την συμβολή όλης της κυβέρνησης και των κοινωνικών ομάδων, στο</w:t>
      </w:r>
      <w:r w:rsidRPr="0008382F">
        <w:rPr>
          <w:rFonts w:ascii="Calibri" w:hAnsi="Calibri"/>
          <w:sz w:val="22"/>
          <w:szCs w:val="22"/>
          <w:lang w:val="el-GR"/>
        </w:rPr>
        <w:t xml:space="preserve"> </w:t>
      </w:r>
      <w:r w:rsidR="002F07E0" w:rsidRPr="0008382F">
        <w:rPr>
          <w:rFonts w:ascii="Calibri" w:hAnsi="Calibri"/>
          <w:sz w:val="22"/>
          <w:szCs w:val="22"/>
          <w:lang w:val="el-GR"/>
        </w:rPr>
        <w:t xml:space="preserve">«Υγεία </w:t>
      </w:r>
      <w:r w:rsidRPr="0008382F">
        <w:rPr>
          <w:rFonts w:ascii="Calibri" w:hAnsi="Calibri"/>
          <w:sz w:val="22"/>
          <w:szCs w:val="22"/>
          <w:lang w:val="el-GR"/>
        </w:rPr>
        <w:t>2020</w:t>
      </w:r>
      <w:r w:rsidR="002F07E0" w:rsidRPr="0008382F">
        <w:rPr>
          <w:rFonts w:ascii="Calibri" w:hAnsi="Calibri"/>
          <w:sz w:val="22"/>
          <w:szCs w:val="22"/>
          <w:lang w:val="el-GR"/>
        </w:rPr>
        <w:t>» και τις εφαρμογές του</w:t>
      </w:r>
      <w:r w:rsidRPr="0008382F">
        <w:rPr>
          <w:rFonts w:ascii="Calibri" w:hAnsi="Calibri"/>
          <w:sz w:val="22"/>
          <w:szCs w:val="22"/>
          <w:lang w:val="el-GR"/>
        </w:rPr>
        <w:t xml:space="preserve"> στο πλαίσιο </w:t>
      </w:r>
      <w:r w:rsidR="002F07E0" w:rsidRPr="0008382F">
        <w:rPr>
          <w:rFonts w:ascii="Calibri" w:hAnsi="Calibri"/>
          <w:sz w:val="22"/>
          <w:szCs w:val="22"/>
          <w:lang w:val="el-GR"/>
        </w:rPr>
        <w:t>των Σημείων</w:t>
      </w:r>
      <w:r w:rsidRPr="0008382F">
        <w:rPr>
          <w:rFonts w:ascii="Calibri" w:hAnsi="Calibri"/>
          <w:sz w:val="22"/>
          <w:szCs w:val="22"/>
          <w:lang w:val="el-GR"/>
        </w:rPr>
        <w:t xml:space="preserve"> για την </w:t>
      </w:r>
      <w:r w:rsidR="002F07E0" w:rsidRPr="0008382F">
        <w:rPr>
          <w:rFonts w:ascii="Calibri" w:hAnsi="Calibri"/>
          <w:sz w:val="22"/>
          <w:szCs w:val="22"/>
          <w:lang w:val="el-GR"/>
        </w:rPr>
        <w:t>Βιώσιμη Ανάπτυξη για το 2030</w:t>
      </w:r>
    </w:p>
    <w:p w14:paraId="69D5F63F" w14:textId="4780BEB7" w:rsidR="008C78B1" w:rsidRPr="0008382F" w:rsidRDefault="008C78B1" w:rsidP="008C78B1">
      <w:pPr>
        <w:rPr>
          <w:rFonts w:ascii="Calibri" w:hAnsi="Calibri"/>
          <w:sz w:val="22"/>
          <w:szCs w:val="22"/>
          <w:lang w:val="el-GR"/>
        </w:rPr>
      </w:pPr>
      <w:r w:rsidRPr="0008382F">
        <w:rPr>
          <w:rFonts w:ascii="Calibri" w:hAnsi="Calibri"/>
          <w:sz w:val="22"/>
          <w:szCs w:val="22"/>
          <w:lang w:val="el-GR"/>
        </w:rPr>
        <w:t xml:space="preserve">β) </w:t>
      </w:r>
      <w:r w:rsidR="002F07E0" w:rsidRPr="0008382F">
        <w:rPr>
          <w:rFonts w:ascii="Calibri" w:hAnsi="Calibri"/>
          <w:sz w:val="22"/>
          <w:szCs w:val="22"/>
          <w:lang w:val="el-GR"/>
        </w:rPr>
        <w:t>Να μοιραστούν εμπειρείες και</w:t>
      </w:r>
      <w:r w:rsidRPr="0008382F">
        <w:rPr>
          <w:rFonts w:ascii="Calibri" w:hAnsi="Calibri"/>
          <w:sz w:val="22"/>
          <w:szCs w:val="22"/>
          <w:lang w:val="el-GR"/>
        </w:rPr>
        <w:t xml:space="preserve"> παραδείγματα για το πώς αυτές οι έννοιες έχουν συγκεκριμενοποιηθεί σε</w:t>
      </w:r>
      <w:r w:rsidR="002F07E0" w:rsidRPr="0008382F">
        <w:rPr>
          <w:rFonts w:ascii="Calibri" w:hAnsi="Calibri"/>
          <w:sz w:val="22"/>
          <w:szCs w:val="22"/>
          <w:lang w:val="el-GR"/>
        </w:rPr>
        <w:t xml:space="preserve"> διαφορετικά πλαίσια και άλλες </w:t>
      </w:r>
      <w:r w:rsidRPr="0008382F">
        <w:rPr>
          <w:rFonts w:ascii="Calibri" w:hAnsi="Calibri"/>
          <w:sz w:val="22"/>
          <w:szCs w:val="22"/>
          <w:lang w:val="el-GR"/>
        </w:rPr>
        <w:t>χώρες</w:t>
      </w:r>
    </w:p>
    <w:p w14:paraId="0D423838" w14:textId="0A2BF144" w:rsidR="008C78B1" w:rsidRPr="0008382F" w:rsidRDefault="008C78B1" w:rsidP="008C78B1">
      <w:pPr>
        <w:rPr>
          <w:rFonts w:ascii="Calibri" w:hAnsi="Calibri"/>
          <w:sz w:val="22"/>
          <w:szCs w:val="22"/>
          <w:lang w:val="el-GR"/>
        </w:rPr>
      </w:pPr>
      <w:r w:rsidRPr="0008382F">
        <w:rPr>
          <w:rFonts w:ascii="Calibri" w:hAnsi="Calibri"/>
          <w:sz w:val="22"/>
          <w:szCs w:val="22"/>
          <w:lang w:val="el-GR"/>
        </w:rPr>
        <w:t xml:space="preserve">γ) Να </w:t>
      </w:r>
      <w:r w:rsidR="002F07E0" w:rsidRPr="0008382F">
        <w:rPr>
          <w:rFonts w:ascii="Calibri" w:hAnsi="Calibri"/>
          <w:sz w:val="22"/>
          <w:szCs w:val="22"/>
          <w:lang w:val="el-GR"/>
        </w:rPr>
        <w:t>συζητηθούν οι</w:t>
      </w:r>
      <w:r w:rsidRPr="0008382F">
        <w:rPr>
          <w:rFonts w:ascii="Calibri" w:hAnsi="Calibri"/>
          <w:sz w:val="22"/>
          <w:szCs w:val="22"/>
          <w:lang w:val="el-GR"/>
        </w:rPr>
        <w:t xml:space="preserve"> επιπτώσ</w:t>
      </w:r>
      <w:r w:rsidR="002F07E0" w:rsidRPr="0008382F">
        <w:rPr>
          <w:rFonts w:ascii="Calibri" w:hAnsi="Calibri"/>
          <w:sz w:val="22"/>
          <w:szCs w:val="22"/>
          <w:lang w:val="el-GR"/>
        </w:rPr>
        <w:t>εις των νέων προτύπων Δημόσιας Υ</w:t>
      </w:r>
      <w:r w:rsidRPr="0008382F">
        <w:rPr>
          <w:rFonts w:ascii="Calibri" w:hAnsi="Calibri"/>
          <w:sz w:val="22"/>
          <w:szCs w:val="22"/>
          <w:lang w:val="el-GR"/>
        </w:rPr>
        <w:t>γείας σχετικά</w:t>
      </w:r>
      <w:r w:rsidR="002F07E0" w:rsidRPr="0008382F">
        <w:rPr>
          <w:rFonts w:ascii="Calibri" w:hAnsi="Calibri"/>
          <w:sz w:val="22"/>
          <w:szCs w:val="22"/>
          <w:lang w:val="el-GR"/>
        </w:rPr>
        <w:t xml:space="preserve"> με το σχεδιασμό των αντίστοιχων υπηρεσιών </w:t>
      </w:r>
      <w:r w:rsidRPr="0008382F">
        <w:rPr>
          <w:rFonts w:ascii="Calibri" w:hAnsi="Calibri"/>
          <w:sz w:val="22"/>
          <w:szCs w:val="22"/>
          <w:lang w:val="el-GR"/>
        </w:rPr>
        <w:t>στην Ελλάδα</w:t>
      </w:r>
    </w:p>
    <w:p w14:paraId="60A616EA" w14:textId="77777777" w:rsidR="008C78B1" w:rsidRPr="0008382F" w:rsidRDefault="008C78B1" w:rsidP="008C78B1">
      <w:pPr>
        <w:rPr>
          <w:sz w:val="22"/>
          <w:szCs w:val="22"/>
          <w:lang w:val="el-GR"/>
        </w:rPr>
      </w:pPr>
    </w:p>
    <w:p w14:paraId="2085A0F2" w14:textId="0AED8CCF" w:rsidR="002F07E0" w:rsidRPr="0008382F" w:rsidRDefault="002F07E0" w:rsidP="002F07E0">
      <w:pPr>
        <w:jc w:val="both"/>
        <w:rPr>
          <w:sz w:val="22"/>
          <w:szCs w:val="22"/>
          <w:lang w:val="el-GR"/>
        </w:rPr>
      </w:pPr>
      <w:r w:rsidRPr="0008382F">
        <w:rPr>
          <w:sz w:val="22"/>
          <w:szCs w:val="22"/>
          <w:lang w:val="el-GR"/>
        </w:rPr>
        <w:t>Προεδρείο: Δημήτρης Νιάκας, Καθηγητής Οικονομικών και Διοίκησης Υπηρεσιών Υγείας, Εθνικό Καποδιστριακό Πανεπιστήμιο Αθηνών</w:t>
      </w:r>
    </w:p>
    <w:p w14:paraId="417C21A8" w14:textId="77777777" w:rsidR="002F07E0" w:rsidRPr="0008382F" w:rsidRDefault="002F07E0" w:rsidP="002F07E0">
      <w:pPr>
        <w:jc w:val="both"/>
        <w:rPr>
          <w:sz w:val="22"/>
          <w:szCs w:val="22"/>
          <w:lang w:val="en-US"/>
        </w:rPr>
      </w:pPr>
      <w:r w:rsidRPr="0008382F">
        <w:rPr>
          <w:sz w:val="22"/>
          <w:szCs w:val="22"/>
          <w:lang w:val="en-US"/>
        </w:rPr>
        <w:t>Dr Piroska Ostlin, Director of the Division of Policy and Governance for Health and Well-being, WHO Regional Office for Europe</w:t>
      </w:r>
    </w:p>
    <w:p w14:paraId="369F8387" w14:textId="77777777" w:rsidR="002F07E0" w:rsidRPr="00262CA4" w:rsidRDefault="002F07E0" w:rsidP="008C78B1">
      <w:pPr>
        <w:rPr>
          <w:sz w:val="22"/>
          <w:szCs w:val="22"/>
          <w:lang w:val="en-US"/>
        </w:rPr>
      </w:pPr>
    </w:p>
    <w:p w14:paraId="24F8B60A" w14:textId="4105BE3C" w:rsidR="002F07E0" w:rsidRPr="0008382F" w:rsidRDefault="002F07E0" w:rsidP="008C78B1">
      <w:pPr>
        <w:rPr>
          <w:sz w:val="22"/>
          <w:szCs w:val="22"/>
          <w:lang w:val="el-GR"/>
        </w:rPr>
      </w:pPr>
      <w:r w:rsidRPr="0008382F">
        <w:rPr>
          <w:sz w:val="22"/>
          <w:szCs w:val="22"/>
          <w:u w:val="single"/>
          <w:lang w:val="el-GR"/>
        </w:rPr>
        <w:t>Ομιλία</w:t>
      </w:r>
      <w:r w:rsidRPr="0008382F">
        <w:rPr>
          <w:sz w:val="22"/>
          <w:szCs w:val="22"/>
          <w:lang w:val="el-GR"/>
        </w:rPr>
        <w:t>:</w:t>
      </w:r>
    </w:p>
    <w:p w14:paraId="685C8922" w14:textId="52FFAC9E" w:rsidR="002F07E0" w:rsidRPr="0008382F" w:rsidRDefault="002F07E0" w:rsidP="002F07E0">
      <w:pPr>
        <w:pStyle w:val="a5"/>
        <w:numPr>
          <w:ilvl w:val="0"/>
          <w:numId w:val="24"/>
        </w:numPr>
        <w:rPr>
          <w:sz w:val="22"/>
          <w:szCs w:val="22"/>
          <w:lang w:val="el-GR"/>
        </w:rPr>
      </w:pPr>
      <w:r w:rsidRPr="0008382F">
        <w:rPr>
          <w:sz w:val="22"/>
          <w:szCs w:val="22"/>
          <w:lang w:val="el-GR"/>
        </w:rPr>
        <w:t xml:space="preserve">Άγης Τσουρός, Πρώην Διευθυντής, Περιφερειακό Γραφείο ΠΟΥ Ευρώπη, Επισκέπτης Καθηγητής, Ινστιτούτο Παγκόσμιας Καινοτομίας στην Υγεία, Imperial College London: </w:t>
      </w:r>
      <w:r w:rsidRPr="0008382F">
        <w:rPr>
          <w:i/>
          <w:sz w:val="22"/>
          <w:szCs w:val="22"/>
          <w:lang w:val="el-GR"/>
        </w:rPr>
        <w:t>Ευκαιρίες και δυνατότητες αξιοποίησης στην Ελλάδα προσεγγίσεων για την υγεία και την ευεξία, που να βασίζονται στην συμβολή όλης της κυβέρνησης και των κοινωνικών ομάδων</w:t>
      </w:r>
      <w:r w:rsidR="00B76D80">
        <w:rPr>
          <w:i/>
          <w:sz w:val="22"/>
          <w:szCs w:val="22"/>
          <w:lang w:val="el-GR"/>
        </w:rPr>
        <w:t xml:space="preserve"> (15’)</w:t>
      </w:r>
    </w:p>
    <w:p w14:paraId="25D1425E" w14:textId="77777777" w:rsidR="00B76D80" w:rsidRDefault="00B76D80" w:rsidP="002F07E0">
      <w:pPr>
        <w:rPr>
          <w:sz w:val="22"/>
          <w:szCs w:val="22"/>
          <w:lang w:val="el-GR"/>
        </w:rPr>
      </w:pPr>
    </w:p>
    <w:p w14:paraId="421AB9AC" w14:textId="3D7CC0C6" w:rsidR="002F07E0" w:rsidRPr="00C80B3E" w:rsidRDefault="002F07E0" w:rsidP="002F07E0">
      <w:pPr>
        <w:rPr>
          <w:sz w:val="22"/>
          <w:szCs w:val="22"/>
          <w:lang w:val="el-GR"/>
        </w:rPr>
      </w:pPr>
      <w:r w:rsidRPr="0008382F">
        <w:rPr>
          <w:sz w:val="22"/>
          <w:szCs w:val="22"/>
          <w:lang w:val="el-GR"/>
        </w:rPr>
        <w:t>Συζήτηση</w:t>
      </w:r>
      <w:r w:rsidR="00C80B3E" w:rsidRPr="00C80B3E">
        <w:rPr>
          <w:sz w:val="22"/>
          <w:szCs w:val="22"/>
          <w:lang w:val="el-GR"/>
        </w:rPr>
        <w:t xml:space="preserve">: </w:t>
      </w:r>
      <w:r w:rsidR="00C80B3E">
        <w:rPr>
          <w:i/>
          <w:sz w:val="22"/>
          <w:szCs w:val="22"/>
          <w:lang w:val="el-GR"/>
        </w:rPr>
        <w:t>Προσεγγίσεις</w:t>
      </w:r>
      <w:r w:rsidR="00C80B3E" w:rsidRPr="0008382F">
        <w:rPr>
          <w:i/>
          <w:sz w:val="22"/>
          <w:szCs w:val="22"/>
          <w:lang w:val="el-GR"/>
        </w:rPr>
        <w:t xml:space="preserve"> </w:t>
      </w:r>
      <w:r w:rsidR="00C80B3E">
        <w:rPr>
          <w:i/>
          <w:sz w:val="22"/>
          <w:szCs w:val="22"/>
          <w:lang w:val="el-GR"/>
        </w:rPr>
        <w:t>για την βελτίωση της υγείας</w:t>
      </w:r>
      <w:r w:rsidR="00C80B3E" w:rsidRPr="0008382F">
        <w:rPr>
          <w:i/>
          <w:sz w:val="22"/>
          <w:szCs w:val="22"/>
          <w:lang w:val="el-GR"/>
        </w:rPr>
        <w:t>, που να βασίζονται στην συμβολή όλης της κυβέρνησης και των κοινωνικών ομάδων</w:t>
      </w:r>
    </w:p>
    <w:p w14:paraId="1651E5A9" w14:textId="77777777" w:rsidR="002F07E0" w:rsidRPr="0008382F" w:rsidRDefault="002F07E0" w:rsidP="002F07E0">
      <w:pPr>
        <w:rPr>
          <w:sz w:val="22"/>
          <w:szCs w:val="22"/>
          <w:lang w:val="el-GR"/>
        </w:rPr>
      </w:pPr>
    </w:p>
    <w:p w14:paraId="5EE446A1" w14:textId="44122CDF" w:rsidR="002F07E0" w:rsidRPr="0008382F" w:rsidRDefault="002F07E0" w:rsidP="002F07E0">
      <w:pPr>
        <w:pStyle w:val="a5"/>
        <w:numPr>
          <w:ilvl w:val="0"/>
          <w:numId w:val="25"/>
        </w:numPr>
        <w:rPr>
          <w:sz w:val="22"/>
          <w:szCs w:val="22"/>
          <w:lang w:val="en-US"/>
        </w:rPr>
      </w:pPr>
      <w:r w:rsidRPr="0008382F">
        <w:rPr>
          <w:sz w:val="22"/>
          <w:szCs w:val="22"/>
          <w:lang w:val="en-US"/>
        </w:rPr>
        <w:t xml:space="preserve">Cathy Weatherup, Strategic Lead for Health &amp; Sustainability, Public Health Wales: </w:t>
      </w:r>
      <w:r w:rsidRPr="0008382F">
        <w:rPr>
          <w:sz w:val="22"/>
          <w:szCs w:val="22"/>
          <w:lang w:val="el-GR"/>
        </w:rPr>
        <w:t>Η</w:t>
      </w:r>
      <w:r w:rsidRPr="0008382F">
        <w:rPr>
          <w:sz w:val="22"/>
          <w:szCs w:val="22"/>
          <w:lang w:val="en-US"/>
        </w:rPr>
        <w:t xml:space="preserve"> </w:t>
      </w:r>
      <w:r w:rsidRPr="0008382F">
        <w:rPr>
          <w:sz w:val="22"/>
          <w:szCs w:val="22"/>
          <w:lang w:val="el-GR"/>
        </w:rPr>
        <w:t>ευεξία</w:t>
      </w:r>
      <w:r w:rsidRPr="0008382F">
        <w:rPr>
          <w:sz w:val="22"/>
          <w:szCs w:val="22"/>
          <w:lang w:val="en-US"/>
        </w:rPr>
        <w:t xml:space="preserve"> </w:t>
      </w:r>
      <w:r w:rsidRPr="0008382F">
        <w:rPr>
          <w:sz w:val="22"/>
          <w:szCs w:val="22"/>
          <w:lang w:val="el-GR"/>
        </w:rPr>
        <w:t>των</w:t>
      </w:r>
      <w:r w:rsidRPr="0008382F">
        <w:rPr>
          <w:sz w:val="22"/>
          <w:szCs w:val="22"/>
          <w:lang w:val="en-US"/>
        </w:rPr>
        <w:t xml:space="preserve"> </w:t>
      </w:r>
      <w:r w:rsidRPr="0008382F">
        <w:rPr>
          <w:sz w:val="22"/>
          <w:szCs w:val="22"/>
          <w:lang w:val="el-GR"/>
        </w:rPr>
        <w:t>μελλοντικών</w:t>
      </w:r>
      <w:r w:rsidRPr="0008382F">
        <w:rPr>
          <w:sz w:val="22"/>
          <w:szCs w:val="22"/>
          <w:lang w:val="en-US"/>
        </w:rPr>
        <w:t xml:space="preserve"> </w:t>
      </w:r>
      <w:r w:rsidRPr="0008382F">
        <w:rPr>
          <w:sz w:val="22"/>
          <w:szCs w:val="22"/>
          <w:lang w:val="el-GR"/>
        </w:rPr>
        <w:t>γενιών</w:t>
      </w:r>
      <w:r w:rsidRPr="0008382F">
        <w:rPr>
          <w:sz w:val="22"/>
          <w:szCs w:val="22"/>
          <w:lang w:val="en-US"/>
        </w:rPr>
        <w:t xml:space="preserve"> </w:t>
      </w:r>
      <w:r w:rsidR="00B76D80" w:rsidRPr="00B76D80">
        <w:rPr>
          <w:sz w:val="22"/>
          <w:szCs w:val="22"/>
          <w:lang w:val="en-US"/>
        </w:rPr>
        <w:t>(10’)</w:t>
      </w:r>
    </w:p>
    <w:p w14:paraId="76767E34" w14:textId="41D3A683" w:rsidR="002F07E0" w:rsidRPr="0008382F" w:rsidRDefault="002F07E0" w:rsidP="002F07E0">
      <w:pPr>
        <w:pStyle w:val="a5"/>
        <w:numPr>
          <w:ilvl w:val="0"/>
          <w:numId w:val="25"/>
        </w:numPr>
        <w:rPr>
          <w:sz w:val="22"/>
          <w:szCs w:val="22"/>
          <w:lang w:val="en-US"/>
        </w:rPr>
      </w:pPr>
      <w:r w:rsidRPr="0008382F">
        <w:rPr>
          <w:sz w:val="22"/>
          <w:szCs w:val="22"/>
          <w:lang w:val="en-US"/>
        </w:rPr>
        <w:t xml:space="preserve">Dr Michael Drupp, Director, Department of Health, Regional Association of Local Sickness Funds (Allgemeine Ortskrankenkasse) of Lower Saxony (AOK), Germany: </w:t>
      </w:r>
      <w:r w:rsidRPr="0008382F">
        <w:rPr>
          <w:sz w:val="22"/>
          <w:szCs w:val="22"/>
          <w:lang w:val="el-GR"/>
        </w:rPr>
        <w:t>Τάσεις</w:t>
      </w:r>
      <w:r w:rsidRPr="0008382F">
        <w:rPr>
          <w:sz w:val="22"/>
          <w:szCs w:val="22"/>
          <w:lang w:val="en-US"/>
        </w:rPr>
        <w:t xml:space="preserve"> </w:t>
      </w:r>
      <w:r w:rsidRPr="0008382F">
        <w:rPr>
          <w:sz w:val="22"/>
          <w:szCs w:val="22"/>
          <w:lang w:val="el-GR"/>
        </w:rPr>
        <w:t>προαγωγής</w:t>
      </w:r>
      <w:r w:rsidRPr="0008382F">
        <w:rPr>
          <w:sz w:val="22"/>
          <w:szCs w:val="22"/>
          <w:lang w:val="en-US"/>
        </w:rPr>
        <w:t xml:space="preserve"> </w:t>
      </w:r>
      <w:r w:rsidRPr="0008382F">
        <w:rPr>
          <w:sz w:val="22"/>
          <w:szCs w:val="22"/>
          <w:lang w:val="el-GR"/>
        </w:rPr>
        <w:t>υγείας</w:t>
      </w:r>
      <w:r w:rsidRPr="0008382F">
        <w:rPr>
          <w:sz w:val="22"/>
          <w:szCs w:val="22"/>
          <w:lang w:val="en-US"/>
        </w:rPr>
        <w:t xml:space="preserve"> </w:t>
      </w:r>
      <w:r w:rsidRPr="0008382F">
        <w:rPr>
          <w:sz w:val="22"/>
          <w:szCs w:val="22"/>
          <w:lang w:val="el-GR"/>
        </w:rPr>
        <w:t>στον</w:t>
      </w:r>
      <w:r w:rsidRPr="0008382F">
        <w:rPr>
          <w:sz w:val="22"/>
          <w:szCs w:val="22"/>
          <w:lang w:val="en-US"/>
        </w:rPr>
        <w:t xml:space="preserve"> </w:t>
      </w:r>
      <w:r w:rsidRPr="0008382F">
        <w:rPr>
          <w:sz w:val="22"/>
          <w:szCs w:val="22"/>
          <w:lang w:val="el-GR"/>
        </w:rPr>
        <w:t>εργασιακό</w:t>
      </w:r>
      <w:r w:rsidRPr="0008382F">
        <w:rPr>
          <w:sz w:val="22"/>
          <w:szCs w:val="22"/>
          <w:lang w:val="en-US"/>
        </w:rPr>
        <w:t xml:space="preserve"> </w:t>
      </w:r>
      <w:r w:rsidRPr="0008382F">
        <w:rPr>
          <w:sz w:val="22"/>
          <w:szCs w:val="22"/>
          <w:lang w:val="el-GR"/>
        </w:rPr>
        <w:t>χώρο</w:t>
      </w:r>
      <w:r w:rsidRPr="0008382F">
        <w:rPr>
          <w:sz w:val="22"/>
          <w:szCs w:val="22"/>
          <w:lang w:val="en-US"/>
        </w:rPr>
        <w:t xml:space="preserve"> </w:t>
      </w:r>
      <w:r w:rsidRPr="0008382F">
        <w:rPr>
          <w:sz w:val="22"/>
          <w:szCs w:val="22"/>
          <w:lang w:val="el-GR"/>
        </w:rPr>
        <w:t>στη</w:t>
      </w:r>
      <w:r w:rsidRPr="0008382F">
        <w:rPr>
          <w:sz w:val="22"/>
          <w:szCs w:val="22"/>
          <w:lang w:val="en-US"/>
        </w:rPr>
        <w:t xml:space="preserve"> </w:t>
      </w:r>
      <w:r w:rsidRPr="0008382F">
        <w:rPr>
          <w:sz w:val="22"/>
          <w:szCs w:val="22"/>
          <w:lang w:val="el-GR"/>
        </w:rPr>
        <w:t>Γερμανία</w:t>
      </w:r>
      <w:r w:rsidRPr="0008382F">
        <w:rPr>
          <w:sz w:val="22"/>
          <w:szCs w:val="22"/>
          <w:lang w:val="en-US"/>
        </w:rPr>
        <w:t xml:space="preserve"> </w:t>
      </w:r>
      <w:r w:rsidR="00B76D80" w:rsidRPr="00B76D80">
        <w:rPr>
          <w:sz w:val="22"/>
          <w:szCs w:val="22"/>
          <w:lang w:val="en-US"/>
        </w:rPr>
        <w:t>(10’)</w:t>
      </w:r>
    </w:p>
    <w:p w14:paraId="3AD48A6D" w14:textId="7CE435C5" w:rsidR="002F07E0" w:rsidRPr="0008382F" w:rsidRDefault="002F07E0" w:rsidP="002F07E0">
      <w:pPr>
        <w:pStyle w:val="a5"/>
        <w:numPr>
          <w:ilvl w:val="0"/>
          <w:numId w:val="25"/>
        </w:numPr>
        <w:rPr>
          <w:sz w:val="22"/>
          <w:szCs w:val="22"/>
          <w:lang w:val="en-US"/>
        </w:rPr>
      </w:pPr>
      <w:r w:rsidRPr="0008382F">
        <w:rPr>
          <w:sz w:val="22"/>
          <w:szCs w:val="22"/>
          <w:lang w:val="en-US"/>
        </w:rPr>
        <w:t xml:space="preserve">Monika Kosinska, Programme Manager, Governance for Health, Division for Policy and Governance for Health and Well-being, WHO Regional Office for Europe: </w:t>
      </w:r>
      <w:r w:rsidRPr="0008382F">
        <w:rPr>
          <w:sz w:val="22"/>
          <w:szCs w:val="22"/>
          <w:lang w:val="el-GR"/>
        </w:rPr>
        <w:t>Πρόσφατες</w:t>
      </w:r>
      <w:r w:rsidRPr="0008382F">
        <w:rPr>
          <w:sz w:val="22"/>
          <w:szCs w:val="22"/>
          <w:lang w:val="en-US"/>
        </w:rPr>
        <w:t xml:space="preserve"> </w:t>
      </w:r>
      <w:r w:rsidRPr="0008382F">
        <w:rPr>
          <w:sz w:val="22"/>
          <w:szCs w:val="22"/>
          <w:lang w:val="el-GR"/>
        </w:rPr>
        <w:t>περιφερειακές</w:t>
      </w:r>
      <w:r w:rsidRPr="0008382F">
        <w:rPr>
          <w:sz w:val="22"/>
          <w:szCs w:val="22"/>
          <w:lang w:val="en-US"/>
        </w:rPr>
        <w:t xml:space="preserve"> </w:t>
      </w:r>
      <w:r w:rsidRPr="0008382F">
        <w:rPr>
          <w:sz w:val="22"/>
          <w:szCs w:val="22"/>
          <w:lang w:val="el-GR"/>
        </w:rPr>
        <w:t>και</w:t>
      </w:r>
      <w:r w:rsidRPr="0008382F">
        <w:rPr>
          <w:sz w:val="22"/>
          <w:szCs w:val="22"/>
          <w:lang w:val="en-US"/>
        </w:rPr>
        <w:t xml:space="preserve"> </w:t>
      </w:r>
      <w:r w:rsidRPr="0008382F">
        <w:rPr>
          <w:sz w:val="22"/>
          <w:szCs w:val="22"/>
          <w:lang w:val="el-GR"/>
        </w:rPr>
        <w:t>τοπικές</w:t>
      </w:r>
      <w:r w:rsidRPr="0008382F">
        <w:rPr>
          <w:sz w:val="22"/>
          <w:szCs w:val="22"/>
          <w:lang w:val="en-US"/>
        </w:rPr>
        <w:t xml:space="preserve"> </w:t>
      </w:r>
      <w:r w:rsidRPr="0008382F">
        <w:rPr>
          <w:sz w:val="22"/>
          <w:szCs w:val="22"/>
          <w:lang w:val="el-GR"/>
        </w:rPr>
        <w:t>προωτοβουλίες</w:t>
      </w:r>
      <w:r w:rsidRPr="0008382F">
        <w:rPr>
          <w:sz w:val="22"/>
          <w:szCs w:val="22"/>
          <w:lang w:val="en-US"/>
        </w:rPr>
        <w:t xml:space="preserve"> </w:t>
      </w:r>
      <w:r w:rsidRPr="0008382F">
        <w:rPr>
          <w:sz w:val="22"/>
          <w:szCs w:val="22"/>
          <w:lang w:val="el-GR"/>
        </w:rPr>
        <w:t>για</w:t>
      </w:r>
      <w:r w:rsidRPr="0008382F">
        <w:rPr>
          <w:sz w:val="22"/>
          <w:szCs w:val="22"/>
          <w:lang w:val="en-US"/>
        </w:rPr>
        <w:t xml:space="preserve"> </w:t>
      </w:r>
      <w:r w:rsidRPr="0008382F">
        <w:rPr>
          <w:sz w:val="22"/>
          <w:szCs w:val="22"/>
          <w:lang w:val="el-GR"/>
        </w:rPr>
        <w:t>την</w:t>
      </w:r>
      <w:r w:rsidRPr="0008382F">
        <w:rPr>
          <w:sz w:val="22"/>
          <w:szCs w:val="22"/>
          <w:lang w:val="en-US"/>
        </w:rPr>
        <w:t xml:space="preserve"> </w:t>
      </w:r>
      <w:r w:rsidRPr="0008382F">
        <w:rPr>
          <w:sz w:val="22"/>
          <w:szCs w:val="22"/>
          <w:lang w:val="el-GR"/>
        </w:rPr>
        <w:t>προώθηση</w:t>
      </w:r>
      <w:r w:rsidRPr="0008382F">
        <w:rPr>
          <w:sz w:val="22"/>
          <w:szCs w:val="22"/>
          <w:lang w:val="en-US"/>
        </w:rPr>
        <w:t xml:space="preserve"> </w:t>
      </w:r>
      <w:r w:rsidRPr="0008382F">
        <w:rPr>
          <w:sz w:val="22"/>
          <w:szCs w:val="22"/>
          <w:lang w:val="el-GR"/>
        </w:rPr>
        <w:t>διατομεακών</w:t>
      </w:r>
      <w:r w:rsidRPr="0008382F">
        <w:rPr>
          <w:sz w:val="22"/>
          <w:szCs w:val="22"/>
          <w:lang w:val="en-US"/>
        </w:rPr>
        <w:t xml:space="preserve"> </w:t>
      </w:r>
      <w:r w:rsidRPr="0008382F">
        <w:rPr>
          <w:sz w:val="22"/>
          <w:szCs w:val="22"/>
          <w:lang w:val="el-GR"/>
        </w:rPr>
        <w:t>δράσεων</w:t>
      </w:r>
      <w:r w:rsidRPr="0008382F">
        <w:rPr>
          <w:sz w:val="22"/>
          <w:szCs w:val="22"/>
          <w:lang w:val="en-US"/>
        </w:rPr>
        <w:t xml:space="preserve"> </w:t>
      </w:r>
      <w:r w:rsidRPr="0008382F">
        <w:rPr>
          <w:sz w:val="22"/>
          <w:szCs w:val="22"/>
          <w:lang w:val="el-GR"/>
        </w:rPr>
        <w:t>στην</w:t>
      </w:r>
      <w:r w:rsidRPr="0008382F">
        <w:rPr>
          <w:sz w:val="22"/>
          <w:szCs w:val="22"/>
          <w:lang w:val="en-US"/>
        </w:rPr>
        <w:t xml:space="preserve"> </w:t>
      </w:r>
      <w:r w:rsidRPr="0008382F">
        <w:rPr>
          <w:sz w:val="22"/>
          <w:szCs w:val="22"/>
          <w:lang w:val="el-GR"/>
        </w:rPr>
        <w:t>υγεία</w:t>
      </w:r>
      <w:r w:rsidRPr="0008382F">
        <w:rPr>
          <w:sz w:val="22"/>
          <w:szCs w:val="22"/>
          <w:lang w:val="en-US"/>
        </w:rPr>
        <w:t xml:space="preserve"> – </w:t>
      </w:r>
      <w:r w:rsidRPr="0008382F">
        <w:rPr>
          <w:sz w:val="22"/>
          <w:szCs w:val="22"/>
          <w:lang w:val="el-GR"/>
        </w:rPr>
        <w:t>Οι</w:t>
      </w:r>
      <w:r w:rsidRPr="0008382F">
        <w:rPr>
          <w:sz w:val="22"/>
          <w:szCs w:val="22"/>
          <w:lang w:val="en-US"/>
        </w:rPr>
        <w:t xml:space="preserve"> </w:t>
      </w:r>
      <w:r w:rsidRPr="0008382F">
        <w:rPr>
          <w:sz w:val="22"/>
          <w:szCs w:val="22"/>
          <w:lang w:val="el-GR"/>
        </w:rPr>
        <w:t>διακυρήξεις</w:t>
      </w:r>
      <w:r w:rsidRPr="0008382F">
        <w:rPr>
          <w:sz w:val="22"/>
          <w:szCs w:val="22"/>
          <w:lang w:val="en-US"/>
        </w:rPr>
        <w:t xml:space="preserve"> </w:t>
      </w:r>
      <w:r w:rsidRPr="0008382F">
        <w:rPr>
          <w:sz w:val="22"/>
          <w:szCs w:val="22"/>
          <w:lang w:val="el-GR"/>
        </w:rPr>
        <w:t>του</w:t>
      </w:r>
      <w:r w:rsidRPr="0008382F">
        <w:rPr>
          <w:sz w:val="22"/>
          <w:szCs w:val="22"/>
          <w:lang w:val="en-US"/>
        </w:rPr>
        <w:t xml:space="preserve"> </w:t>
      </w:r>
      <w:r w:rsidRPr="0008382F">
        <w:rPr>
          <w:sz w:val="22"/>
          <w:szCs w:val="22"/>
          <w:lang w:val="el-GR"/>
        </w:rPr>
        <w:t>Παρισιού</w:t>
      </w:r>
      <w:r w:rsidRPr="0008382F">
        <w:rPr>
          <w:sz w:val="22"/>
          <w:szCs w:val="22"/>
          <w:lang w:val="en-US"/>
        </w:rPr>
        <w:t xml:space="preserve"> </w:t>
      </w:r>
      <w:r w:rsidRPr="0008382F">
        <w:rPr>
          <w:sz w:val="22"/>
          <w:szCs w:val="22"/>
          <w:lang w:val="el-GR"/>
        </w:rPr>
        <w:t>και</w:t>
      </w:r>
      <w:r w:rsidRPr="0008382F">
        <w:rPr>
          <w:sz w:val="22"/>
          <w:szCs w:val="22"/>
          <w:lang w:val="en-US"/>
        </w:rPr>
        <w:t xml:space="preserve"> </w:t>
      </w:r>
      <w:r w:rsidRPr="0008382F">
        <w:rPr>
          <w:sz w:val="22"/>
          <w:szCs w:val="22"/>
          <w:lang w:val="el-GR"/>
        </w:rPr>
        <w:t>του</w:t>
      </w:r>
      <w:r w:rsidRPr="0008382F">
        <w:rPr>
          <w:sz w:val="22"/>
          <w:szCs w:val="22"/>
          <w:lang w:val="en-US"/>
        </w:rPr>
        <w:t xml:space="preserve"> </w:t>
      </w:r>
      <w:r w:rsidRPr="0008382F">
        <w:rPr>
          <w:sz w:val="22"/>
          <w:szCs w:val="22"/>
          <w:lang w:val="el-GR"/>
        </w:rPr>
        <w:t>Πεκς</w:t>
      </w:r>
      <w:r w:rsidR="00B76D80" w:rsidRPr="00B76D80">
        <w:rPr>
          <w:sz w:val="22"/>
          <w:szCs w:val="22"/>
          <w:lang w:val="en-US"/>
        </w:rPr>
        <w:t xml:space="preserve"> (10’)</w:t>
      </w:r>
    </w:p>
    <w:p w14:paraId="0E534D7C" w14:textId="4C432C29" w:rsidR="002F07E0" w:rsidRPr="0008382F" w:rsidRDefault="002F07E0" w:rsidP="002F07E0">
      <w:pPr>
        <w:pStyle w:val="a5"/>
        <w:numPr>
          <w:ilvl w:val="0"/>
          <w:numId w:val="25"/>
        </w:numPr>
        <w:rPr>
          <w:sz w:val="22"/>
          <w:szCs w:val="22"/>
          <w:lang w:val="el-GR"/>
        </w:rPr>
      </w:pPr>
      <w:r w:rsidRPr="0008382F">
        <w:rPr>
          <w:sz w:val="22"/>
          <w:szCs w:val="22"/>
          <w:lang w:val="el-GR"/>
        </w:rPr>
        <w:t>Ηλίας Γεωργαντάς, Επίκουρος Καθηγητής, Τμήμα Πολιτικής Επιστήμης, Πανεπιστήμιο Κρήτης: Διατομεακή συνεργασία στην Ελλάδα: Προκλήσεις και ευκαιρίες</w:t>
      </w:r>
      <w:r w:rsidR="00B76D80">
        <w:rPr>
          <w:sz w:val="22"/>
          <w:szCs w:val="22"/>
          <w:lang w:val="el-GR"/>
        </w:rPr>
        <w:t xml:space="preserve"> (10’)</w:t>
      </w:r>
    </w:p>
    <w:p w14:paraId="305375D1" w14:textId="77777777" w:rsidR="002F07E0" w:rsidRPr="0008382F" w:rsidRDefault="002F07E0" w:rsidP="002F07E0">
      <w:pPr>
        <w:rPr>
          <w:sz w:val="22"/>
          <w:szCs w:val="22"/>
          <w:lang w:val="el-GR"/>
        </w:rPr>
      </w:pPr>
    </w:p>
    <w:p w14:paraId="082D22D8" w14:textId="4801F111" w:rsidR="002F07E0" w:rsidRPr="0008382F" w:rsidRDefault="00B76D80" w:rsidP="002F07E0">
      <w:pPr>
        <w:rPr>
          <w:sz w:val="22"/>
          <w:szCs w:val="22"/>
          <w:lang w:val="el-GR"/>
        </w:rPr>
      </w:pPr>
      <w:r>
        <w:rPr>
          <w:sz w:val="22"/>
          <w:szCs w:val="22"/>
          <w:lang w:val="el-GR"/>
        </w:rPr>
        <w:t>Ανοικτή συζήτηση (35</w:t>
      </w:r>
      <w:r w:rsidR="002F07E0" w:rsidRPr="0008382F">
        <w:rPr>
          <w:sz w:val="22"/>
          <w:szCs w:val="22"/>
          <w:lang w:val="el-GR"/>
        </w:rPr>
        <w:t>’)</w:t>
      </w:r>
    </w:p>
    <w:p w14:paraId="5A770435" w14:textId="77777777" w:rsidR="002F07E0" w:rsidRPr="0008382F" w:rsidRDefault="002F07E0" w:rsidP="002F07E0">
      <w:pPr>
        <w:rPr>
          <w:sz w:val="22"/>
          <w:szCs w:val="22"/>
          <w:lang w:val="el-GR"/>
        </w:rPr>
      </w:pPr>
    </w:p>
    <w:p w14:paraId="6C39E9F4" w14:textId="72F2AEAC" w:rsidR="002F07E0" w:rsidRPr="0008382F" w:rsidRDefault="002F07E0" w:rsidP="002F07E0">
      <w:pPr>
        <w:rPr>
          <w:sz w:val="22"/>
          <w:szCs w:val="22"/>
          <w:lang w:val="el-GR"/>
        </w:rPr>
      </w:pPr>
      <w:r w:rsidRPr="0008382F">
        <w:rPr>
          <w:sz w:val="22"/>
          <w:szCs w:val="22"/>
          <w:lang w:val="el-GR"/>
        </w:rPr>
        <w:t>Δεξίωση (90’)</w:t>
      </w:r>
    </w:p>
    <w:p w14:paraId="3ED7AC1D" w14:textId="77777777" w:rsidR="002F07E0" w:rsidRPr="0008382F" w:rsidRDefault="002F07E0" w:rsidP="002F07E0">
      <w:pPr>
        <w:rPr>
          <w:sz w:val="22"/>
          <w:szCs w:val="22"/>
          <w:lang w:val="el-GR"/>
        </w:rPr>
      </w:pPr>
    </w:p>
    <w:p w14:paraId="6323EA07" w14:textId="77777777" w:rsidR="002F07E0" w:rsidRPr="0008382F" w:rsidRDefault="002F07E0" w:rsidP="002F07E0">
      <w:pPr>
        <w:rPr>
          <w:sz w:val="22"/>
          <w:szCs w:val="22"/>
          <w:lang w:val="el-GR"/>
        </w:rPr>
      </w:pPr>
    </w:p>
    <w:p w14:paraId="28D2F410" w14:textId="7E373DAA" w:rsidR="00361DA7" w:rsidRPr="0008382F" w:rsidRDefault="00361DA7" w:rsidP="00361DA7">
      <w:pPr>
        <w:spacing w:before="120" w:after="120"/>
        <w:jc w:val="both"/>
        <w:rPr>
          <w:b/>
          <w:caps/>
          <w:spacing w:val="5"/>
          <w:sz w:val="22"/>
          <w:szCs w:val="22"/>
          <w:lang w:val="el-GR"/>
        </w:rPr>
      </w:pPr>
      <w:r w:rsidRPr="0008382F">
        <w:rPr>
          <w:b/>
          <w:caps/>
          <w:spacing w:val="5"/>
          <w:sz w:val="22"/>
          <w:szCs w:val="22"/>
          <w:lang w:val="el-GR"/>
        </w:rPr>
        <w:t>ΔΕΥΤΕΡΗ ΜΕΡΑ</w:t>
      </w:r>
    </w:p>
    <w:p w14:paraId="3FE9C2FC" w14:textId="580F7899" w:rsidR="00361DA7" w:rsidRPr="0008382F" w:rsidRDefault="00361DA7" w:rsidP="00361DA7">
      <w:pPr>
        <w:spacing w:before="120" w:after="120"/>
        <w:jc w:val="both"/>
        <w:rPr>
          <w:b/>
          <w:spacing w:val="5"/>
          <w:sz w:val="22"/>
          <w:szCs w:val="22"/>
          <w:lang w:val="el-GR"/>
        </w:rPr>
      </w:pPr>
      <w:r w:rsidRPr="0008382F">
        <w:rPr>
          <w:b/>
          <w:caps/>
          <w:spacing w:val="5"/>
          <w:sz w:val="22"/>
          <w:szCs w:val="22"/>
          <w:lang w:val="el-GR"/>
        </w:rPr>
        <w:t xml:space="preserve">ΤΕΤΑΡΤΗ 29 ΜΑΡΤΙΟΥ 2017 </w:t>
      </w:r>
      <w:r w:rsidRPr="0008382F">
        <w:rPr>
          <w:b/>
          <w:spacing w:val="5"/>
          <w:sz w:val="22"/>
          <w:szCs w:val="22"/>
          <w:lang w:val="el-GR"/>
        </w:rPr>
        <w:t>(Έναρξη 09:30)</w:t>
      </w:r>
    </w:p>
    <w:p w14:paraId="1CFDC9FF" w14:textId="77777777" w:rsidR="00361DA7" w:rsidRPr="0008382F" w:rsidRDefault="00361DA7" w:rsidP="00361DA7">
      <w:pPr>
        <w:spacing w:before="120" w:after="120"/>
        <w:jc w:val="both"/>
        <w:rPr>
          <w:rFonts w:ascii="Calibri" w:hAnsi="Calibri"/>
          <w:b/>
          <w:color w:val="FF0000"/>
          <w:sz w:val="22"/>
          <w:szCs w:val="22"/>
          <w:lang w:val="el-GR"/>
        </w:rPr>
      </w:pPr>
    </w:p>
    <w:p w14:paraId="2CD9D07F" w14:textId="0CA429D7" w:rsidR="0008382F" w:rsidRDefault="00361DA7" w:rsidP="0008382F">
      <w:pPr>
        <w:spacing w:before="120" w:after="120"/>
        <w:jc w:val="both"/>
        <w:rPr>
          <w:rFonts w:ascii="Calibri" w:hAnsi="Calibri"/>
          <w:b/>
          <w:color w:val="FF0000"/>
          <w:sz w:val="22"/>
          <w:szCs w:val="22"/>
          <w:lang w:val="el-GR"/>
        </w:rPr>
      </w:pPr>
      <w:r w:rsidRPr="0008382F">
        <w:rPr>
          <w:rFonts w:ascii="Calibri" w:hAnsi="Calibri"/>
          <w:b/>
          <w:color w:val="FF0000"/>
          <w:sz w:val="22"/>
          <w:szCs w:val="22"/>
          <w:lang w:val="el-GR"/>
        </w:rPr>
        <w:t>6</w:t>
      </w:r>
      <w:r w:rsidRPr="0008382F">
        <w:rPr>
          <w:rFonts w:ascii="Calibri" w:hAnsi="Calibri"/>
          <w:b/>
          <w:color w:val="FF0000"/>
          <w:sz w:val="22"/>
          <w:szCs w:val="22"/>
          <w:vertAlign w:val="superscript"/>
          <w:lang w:val="el-GR"/>
        </w:rPr>
        <w:t>η</w:t>
      </w:r>
      <w:r w:rsidRPr="0008382F">
        <w:rPr>
          <w:rFonts w:ascii="Calibri" w:hAnsi="Calibri"/>
          <w:b/>
          <w:color w:val="FF0000"/>
          <w:sz w:val="22"/>
          <w:szCs w:val="22"/>
          <w:lang w:val="el-GR"/>
        </w:rPr>
        <w:t xml:space="preserve"> Συνεδρία</w:t>
      </w:r>
      <w:r w:rsidR="0008382F" w:rsidRPr="0008382F">
        <w:rPr>
          <w:rFonts w:ascii="Calibri" w:hAnsi="Calibri"/>
          <w:b/>
          <w:color w:val="FF0000"/>
          <w:sz w:val="22"/>
          <w:szCs w:val="22"/>
          <w:lang w:val="el-GR"/>
        </w:rPr>
        <w:t>:</w:t>
      </w:r>
      <w:r w:rsidRPr="0008382F">
        <w:rPr>
          <w:rFonts w:ascii="Calibri" w:hAnsi="Calibri"/>
          <w:b/>
          <w:color w:val="FF0000"/>
          <w:sz w:val="22"/>
          <w:szCs w:val="22"/>
          <w:lang w:val="el-GR"/>
        </w:rPr>
        <w:t xml:space="preserve"> </w:t>
      </w:r>
      <w:r w:rsidR="0008382F" w:rsidRPr="0008382F">
        <w:rPr>
          <w:rFonts w:ascii="Calibri" w:hAnsi="Calibri"/>
          <w:b/>
          <w:color w:val="FF0000"/>
          <w:sz w:val="22"/>
          <w:szCs w:val="22"/>
          <w:lang w:val="el-GR"/>
        </w:rPr>
        <w:t>Ομαδικές συζητήσεις: Εντοπισμός και ανάλυση καίριων προκλήσεων δημόσιας υγείας και προτάσεις με πιθανές λύσεις</w:t>
      </w:r>
      <w:r w:rsidR="0008382F">
        <w:rPr>
          <w:rFonts w:ascii="Calibri" w:hAnsi="Calibri"/>
          <w:b/>
          <w:color w:val="FF0000"/>
          <w:sz w:val="22"/>
          <w:szCs w:val="22"/>
          <w:lang w:val="el-GR"/>
        </w:rPr>
        <w:t xml:space="preserve"> (3ω15’ με ενδιάμεσο διάλειμμα)</w:t>
      </w:r>
    </w:p>
    <w:p w14:paraId="3B205DF8" w14:textId="2D223C7C" w:rsidR="0008382F" w:rsidRDefault="00800201" w:rsidP="0008382F">
      <w:pPr>
        <w:spacing w:before="120" w:after="120"/>
        <w:jc w:val="both"/>
        <w:rPr>
          <w:spacing w:val="5"/>
          <w:sz w:val="22"/>
          <w:szCs w:val="22"/>
          <w:lang w:val="el-GR"/>
        </w:rPr>
      </w:pPr>
      <w:r w:rsidRPr="00800201">
        <w:rPr>
          <w:spacing w:val="5"/>
          <w:sz w:val="22"/>
          <w:szCs w:val="22"/>
          <w:u w:val="single"/>
          <w:lang w:val="el-GR"/>
        </w:rPr>
        <w:t>Δραστηριότητα</w:t>
      </w:r>
      <w:r>
        <w:rPr>
          <w:spacing w:val="5"/>
          <w:sz w:val="22"/>
          <w:szCs w:val="22"/>
          <w:lang w:val="el-GR"/>
        </w:rPr>
        <w:t xml:space="preserve">: </w:t>
      </w:r>
      <w:r w:rsidR="0008382F" w:rsidRPr="0008382F">
        <w:rPr>
          <w:spacing w:val="5"/>
          <w:sz w:val="22"/>
          <w:szCs w:val="22"/>
          <w:lang w:val="el-GR"/>
        </w:rPr>
        <w:t>Οι συμμετέχοντες θα χωρι</w:t>
      </w:r>
      <w:r w:rsidR="0008382F">
        <w:rPr>
          <w:spacing w:val="5"/>
          <w:sz w:val="22"/>
          <w:szCs w:val="22"/>
          <w:lang w:val="el-GR"/>
        </w:rPr>
        <w:t>στούν σε ομάδες με περίπου 20</w:t>
      </w:r>
      <w:r w:rsidR="0008382F" w:rsidRPr="0008382F">
        <w:rPr>
          <w:spacing w:val="5"/>
          <w:sz w:val="22"/>
          <w:szCs w:val="22"/>
          <w:lang w:val="el-GR"/>
        </w:rPr>
        <w:t xml:space="preserve"> άτομα </w:t>
      </w:r>
      <w:r w:rsidR="0008382F">
        <w:rPr>
          <w:spacing w:val="5"/>
          <w:sz w:val="22"/>
          <w:szCs w:val="22"/>
          <w:lang w:val="el-GR"/>
        </w:rPr>
        <w:t>η καθεμία</w:t>
      </w:r>
      <w:r w:rsidR="0008382F" w:rsidRPr="0008382F">
        <w:rPr>
          <w:spacing w:val="5"/>
          <w:sz w:val="22"/>
          <w:szCs w:val="22"/>
          <w:lang w:val="el-GR"/>
        </w:rPr>
        <w:t>.</w:t>
      </w:r>
      <w:r w:rsidR="0008382F">
        <w:rPr>
          <w:spacing w:val="5"/>
          <w:sz w:val="22"/>
          <w:szCs w:val="22"/>
          <w:lang w:val="el-GR"/>
        </w:rPr>
        <w:t xml:space="preserve"> Σε κ</w:t>
      </w:r>
      <w:r w:rsidR="0008382F" w:rsidRPr="0008382F">
        <w:rPr>
          <w:spacing w:val="5"/>
          <w:sz w:val="22"/>
          <w:szCs w:val="22"/>
          <w:lang w:val="el-GR"/>
        </w:rPr>
        <w:t>άθε ομάδα θα δοθεί ένα θέμα (</w:t>
      </w:r>
      <w:r w:rsidR="0008382F">
        <w:rPr>
          <w:spacing w:val="5"/>
          <w:sz w:val="22"/>
          <w:szCs w:val="22"/>
          <w:lang w:val="el-GR"/>
        </w:rPr>
        <w:t xml:space="preserve">βλ. πρόγραμμα) και μια σειρά από ερωτήσεις να απαντηθούν </w:t>
      </w:r>
      <w:r w:rsidR="0008382F">
        <w:rPr>
          <w:spacing w:val="5"/>
          <w:sz w:val="22"/>
          <w:szCs w:val="22"/>
          <w:lang w:val="el-GR"/>
        </w:rPr>
        <w:lastRenderedPageBreak/>
        <w:t xml:space="preserve">ή/και </w:t>
      </w:r>
      <w:r w:rsidR="0008382F" w:rsidRPr="0008382F">
        <w:rPr>
          <w:spacing w:val="5"/>
          <w:sz w:val="22"/>
          <w:szCs w:val="22"/>
          <w:lang w:val="el-GR"/>
        </w:rPr>
        <w:t xml:space="preserve">προκλήσεις </w:t>
      </w:r>
      <w:r w:rsidR="0008382F">
        <w:rPr>
          <w:spacing w:val="5"/>
          <w:sz w:val="22"/>
          <w:szCs w:val="22"/>
          <w:lang w:val="el-GR"/>
        </w:rPr>
        <w:t>να</w:t>
      </w:r>
      <w:r>
        <w:rPr>
          <w:spacing w:val="5"/>
          <w:sz w:val="22"/>
          <w:szCs w:val="22"/>
          <w:lang w:val="el-GR"/>
        </w:rPr>
        <w:t xml:space="preserve"> προταθούν</w:t>
      </w:r>
      <w:r w:rsidR="0008382F">
        <w:rPr>
          <w:spacing w:val="5"/>
          <w:sz w:val="22"/>
          <w:szCs w:val="22"/>
          <w:lang w:val="el-GR"/>
        </w:rPr>
        <w:t xml:space="preserve"> λύσεις</w:t>
      </w:r>
      <w:r w:rsidR="0008382F" w:rsidRPr="0008382F">
        <w:rPr>
          <w:spacing w:val="5"/>
          <w:sz w:val="22"/>
          <w:szCs w:val="22"/>
          <w:lang w:val="el-GR"/>
        </w:rPr>
        <w:t xml:space="preserve">. Κάθε ομάδα θα έχει δύο </w:t>
      </w:r>
      <w:r>
        <w:rPr>
          <w:spacing w:val="5"/>
          <w:sz w:val="22"/>
          <w:szCs w:val="22"/>
          <w:lang w:val="el-GR"/>
        </w:rPr>
        <w:t>εμπειρογνώμονες στα σχετικά θέματα</w:t>
      </w:r>
      <w:r w:rsidR="0008382F" w:rsidRPr="0008382F">
        <w:rPr>
          <w:spacing w:val="5"/>
          <w:sz w:val="22"/>
          <w:szCs w:val="22"/>
          <w:lang w:val="el-GR"/>
        </w:rPr>
        <w:t xml:space="preserve"> και έναν εισηγητή. Οι εισηγητές των ομάδων εργασίας για το ίδιο θέμα θα κληθούν ν</w:t>
      </w:r>
      <w:r>
        <w:rPr>
          <w:spacing w:val="5"/>
          <w:sz w:val="22"/>
          <w:szCs w:val="22"/>
          <w:lang w:val="el-GR"/>
        </w:rPr>
        <w:t>α προετοιμάσουν και να παραδώσούν</w:t>
      </w:r>
      <w:r w:rsidR="0008382F" w:rsidRPr="0008382F">
        <w:rPr>
          <w:spacing w:val="5"/>
          <w:sz w:val="22"/>
          <w:szCs w:val="22"/>
          <w:lang w:val="el-GR"/>
        </w:rPr>
        <w:t xml:space="preserve"> μια κοινή παρουσίαση. </w:t>
      </w:r>
      <w:r>
        <w:rPr>
          <w:spacing w:val="5"/>
          <w:sz w:val="22"/>
          <w:szCs w:val="22"/>
          <w:lang w:val="el-GR"/>
        </w:rPr>
        <w:t>Θ</w:t>
      </w:r>
      <w:r w:rsidR="0008382F" w:rsidRPr="0008382F">
        <w:rPr>
          <w:spacing w:val="5"/>
          <w:sz w:val="22"/>
          <w:szCs w:val="22"/>
          <w:lang w:val="el-GR"/>
        </w:rPr>
        <w:t xml:space="preserve">α ακολουθήσει </w:t>
      </w:r>
      <w:r>
        <w:rPr>
          <w:spacing w:val="5"/>
          <w:sz w:val="22"/>
          <w:szCs w:val="22"/>
          <w:lang w:val="el-GR"/>
        </w:rPr>
        <w:t xml:space="preserve">ανοικτή συζήτηση για </w:t>
      </w:r>
      <w:r w:rsidR="0008382F" w:rsidRPr="0008382F">
        <w:rPr>
          <w:spacing w:val="5"/>
          <w:sz w:val="22"/>
          <w:szCs w:val="22"/>
          <w:lang w:val="el-GR"/>
        </w:rPr>
        <w:t>κάθε μία από τις έξι παρουσιάσεις.</w:t>
      </w:r>
    </w:p>
    <w:p w14:paraId="15772768" w14:textId="7D354112" w:rsidR="00800201" w:rsidRDefault="00800201" w:rsidP="0008382F">
      <w:pPr>
        <w:spacing w:before="120" w:after="120"/>
        <w:jc w:val="both"/>
        <w:rPr>
          <w:spacing w:val="5"/>
          <w:sz w:val="22"/>
          <w:szCs w:val="22"/>
          <w:lang w:val="el-GR"/>
        </w:rPr>
      </w:pPr>
      <w:r w:rsidRPr="00800201">
        <w:rPr>
          <w:spacing w:val="5"/>
          <w:sz w:val="22"/>
          <w:szCs w:val="22"/>
          <w:u w:val="single"/>
          <w:lang w:val="el-GR"/>
        </w:rPr>
        <w:t>Αντικείμενο</w:t>
      </w:r>
      <w:r>
        <w:rPr>
          <w:spacing w:val="5"/>
          <w:sz w:val="22"/>
          <w:szCs w:val="22"/>
          <w:lang w:val="el-GR"/>
        </w:rPr>
        <w:t>:</w:t>
      </w:r>
      <w:r w:rsidRPr="00800201">
        <w:t xml:space="preserve"> </w:t>
      </w:r>
      <w:r>
        <w:rPr>
          <w:spacing w:val="5"/>
          <w:sz w:val="22"/>
          <w:szCs w:val="22"/>
          <w:lang w:val="el-GR"/>
        </w:rPr>
        <w:t>Να εμπλακούν</w:t>
      </w:r>
      <w:r w:rsidRPr="00800201">
        <w:rPr>
          <w:spacing w:val="5"/>
          <w:sz w:val="22"/>
          <w:szCs w:val="22"/>
          <w:lang w:val="el-GR"/>
        </w:rPr>
        <w:t xml:space="preserve"> οι συμ</w:t>
      </w:r>
      <w:r>
        <w:rPr>
          <w:spacing w:val="5"/>
          <w:sz w:val="22"/>
          <w:szCs w:val="22"/>
          <w:lang w:val="el-GR"/>
        </w:rPr>
        <w:t>μετέχοντες στον εντοπισμό</w:t>
      </w:r>
      <w:r w:rsidRPr="00800201">
        <w:rPr>
          <w:spacing w:val="5"/>
          <w:sz w:val="22"/>
          <w:szCs w:val="22"/>
          <w:lang w:val="el-GR"/>
        </w:rPr>
        <w:t xml:space="preserve"> προκλήσεων και την εξεύ</w:t>
      </w:r>
      <w:r>
        <w:rPr>
          <w:spacing w:val="5"/>
          <w:sz w:val="22"/>
          <w:szCs w:val="22"/>
          <w:lang w:val="el-GR"/>
        </w:rPr>
        <w:t>ρεση λύσεων στις διάφορες πτυχές της Δημόσιας Υ</w:t>
      </w:r>
      <w:r w:rsidRPr="00800201">
        <w:rPr>
          <w:spacing w:val="5"/>
          <w:sz w:val="22"/>
          <w:szCs w:val="22"/>
          <w:lang w:val="el-GR"/>
        </w:rPr>
        <w:t>γείας.</w:t>
      </w:r>
    </w:p>
    <w:p w14:paraId="3ECA998D" w14:textId="34D908D5" w:rsidR="00800201" w:rsidRDefault="00800201" w:rsidP="00800201">
      <w:pPr>
        <w:jc w:val="both"/>
        <w:rPr>
          <w:sz w:val="22"/>
          <w:szCs w:val="22"/>
          <w:lang w:val="el-GR"/>
        </w:rPr>
      </w:pPr>
      <w:r>
        <w:rPr>
          <w:sz w:val="22"/>
          <w:szCs w:val="22"/>
          <w:lang w:val="el-GR"/>
        </w:rPr>
        <w:t>Προεδρείο</w:t>
      </w:r>
      <w:r w:rsidRPr="00546966">
        <w:rPr>
          <w:sz w:val="22"/>
          <w:szCs w:val="22"/>
          <w:lang w:val="el-GR"/>
        </w:rPr>
        <w:t xml:space="preserve">: </w:t>
      </w:r>
      <w:r>
        <w:rPr>
          <w:sz w:val="22"/>
          <w:szCs w:val="22"/>
          <w:lang w:val="el-GR"/>
        </w:rPr>
        <w:t>Άννα</w:t>
      </w:r>
      <w:r w:rsidRPr="00546966">
        <w:rPr>
          <w:sz w:val="22"/>
          <w:szCs w:val="22"/>
          <w:lang w:val="el-GR"/>
        </w:rPr>
        <w:t xml:space="preserve"> </w:t>
      </w:r>
      <w:r>
        <w:rPr>
          <w:sz w:val="22"/>
          <w:szCs w:val="22"/>
          <w:lang w:val="el-GR"/>
        </w:rPr>
        <w:t>Τσεκούρα</w:t>
      </w:r>
      <w:r w:rsidRPr="00546966">
        <w:rPr>
          <w:sz w:val="22"/>
          <w:szCs w:val="22"/>
          <w:lang w:val="el-GR"/>
        </w:rPr>
        <w:t xml:space="preserve">, </w:t>
      </w:r>
      <w:r w:rsidR="00546966">
        <w:rPr>
          <w:sz w:val="22"/>
          <w:szCs w:val="22"/>
          <w:lang w:val="el-GR"/>
        </w:rPr>
        <w:t>Γραφείο</w:t>
      </w:r>
      <w:r w:rsidR="00546966" w:rsidRPr="00546966">
        <w:rPr>
          <w:sz w:val="22"/>
          <w:szCs w:val="22"/>
          <w:lang w:val="el-GR"/>
        </w:rPr>
        <w:t xml:space="preserve"> </w:t>
      </w:r>
      <w:r w:rsidR="00546966">
        <w:rPr>
          <w:sz w:val="22"/>
          <w:szCs w:val="22"/>
          <w:lang w:val="el-GR"/>
        </w:rPr>
        <w:t>Γενικού</w:t>
      </w:r>
      <w:r w:rsidR="00546966" w:rsidRPr="00546966">
        <w:rPr>
          <w:sz w:val="22"/>
          <w:szCs w:val="22"/>
          <w:lang w:val="el-GR"/>
        </w:rPr>
        <w:t xml:space="preserve"> </w:t>
      </w:r>
      <w:r w:rsidR="00546966">
        <w:rPr>
          <w:sz w:val="22"/>
          <w:szCs w:val="22"/>
          <w:lang w:val="el-GR"/>
        </w:rPr>
        <w:t>Γραμματέα</w:t>
      </w:r>
      <w:r w:rsidR="00546966" w:rsidRPr="00546966">
        <w:rPr>
          <w:sz w:val="22"/>
          <w:szCs w:val="22"/>
          <w:lang w:val="el-GR"/>
        </w:rPr>
        <w:t xml:space="preserve"> </w:t>
      </w:r>
      <w:r w:rsidR="00546966">
        <w:rPr>
          <w:sz w:val="22"/>
          <w:szCs w:val="22"/>
          <w:lang w:val="el-GR"/>
        </w:rPr>
        <w:t>Δημόσιας</w:t>
      </w:r>
      <w:r w:rsidR="00546966" w:rsidRPr="00546966">
        <w:rPr>
          <w:sz w:val="22"/>
          <w:szCs w:val="22"/>
          <w:lang w:val="el-GR"/>
        </w:rPr>
        <w:t xml:space="preserve"> </w:t>
      </w:r>
      <w:r w:rsidR="00546966">
        <w:rPr>
          <w:sz w:val="22"/>
          <w:szCs w:val="22"/>
          <w:lang w:val="el-GR"/>
        </w:rPr>
        <w:t>Υγείας,</w:t>
      </w:r>
      <w:r w:rsidRPr="00546966">
        <w:rPr>
          <w:sz w:val="22"/>
          <w:szCs w:val="22"/>
          <w:lang w:val="el-GR"/>
        </w:rPr>
        <w:t xml:space="preserve"> </w:t>
      </w:r>
      <w:r w:rsidRPr="007379A9">
        <w:rPr>
          <w:sz w:val="22"/>
          <w:szCs w:val="22"/>
          <w:lang w:val="en-US"/>
        </w:rPr>
        <w:t>Ms</w:t>
      </w:r>
      <w:r w:rsidRPr="00546966">
        <w:rPr>
          <w:sz w:val="22"/>
          <w:szCs w:val="22"/>
          <w:lang w:val="el-GR"/>
        </w:rPr>
        <w:t xml:space="preserve"> </w:t>
      </w:r>
      <w:r>
        <w:rPr>
          <w:sz w:val="22"/>
          <w:szCs w:val="22"/>
          <w:lang w:val="en-US"/>
        </w:rPr>
        <w:t>Caroline</w:t>
      </w:r>
      <w:r w:rsidRPr="00546966">
        <w:rPr>
          <w:sz w:val="22"/>
          <w:szCs w:val="22"/>
          <w:lang w:val="el-GR"/>
        </w:rPr>
        <w:t xml:space="preserve"> </w:t>
      </w:r>
      <w:r>
        <w:rPr>
          <w:sz w:val="22"/>
          <w:szCs w:val="22"/>
          <w:lang w:val="en-US"/>
        </w:rPr>
        <w:t>Knepper</w:t>
      </w:r>
      <w:r w:rsidRPr="00546966">
        <w:rPr>
          <w:sz w:val="22"/>
          <w:szCs w:val="22"/>
          <w:lang w:val="el-GR"/>
        </w:rPr>
        <w:t xml:space="preserve">, </w:t>
      </w:r>
      <w:r w:rsidRPr="007379A9">
        <w:rPr>
          <w:sz w:val="22"/>
          <w:szCs w:val="22"/>
          <w:lang w:val="en-US"/>
        </w:rPr>
        <w:t>Cluster</w:t>
      </w:r>
      <w:r w:rsidRPr="00546966">
        <w:rPr>
          <w:sz w:val="22"/>
          <w:szCs w:val="22"/>
          <w:lang w:val="el-GR"/>
        </w:rPr>
        <w:t xml:space="preserve"> “</w:t>
      </w:r>
      <w:r w:rsidRPr="007379A9">
        <w:rPr>
          <w:sz w:val="22"/>
          <w:szCs w:val="22"/>
          <w:lang w:val="en-US"/>
        </w:rPr>
        <w:t>Labor</w:t>
      </w:r>
      <w:r w:rsidRPr="00546966">
        <w:rPr>
          <w:sz w:val="22"/>
          <w:szCs w:val="22"/>
          <w:lang w:val="el-GR"/>
        </w:rPr>
        <w:t xml:space="preserve"> </w:t>
      </w:r>
      <w:r w:rsidRPr="007379A9">
        <w:rPr>
          <w:sz w:val="22"/>
          <w:szCs w:val="22"/>
          <w:lang w:val="en-US"/>
        </w:rPr>
        <w:t>Market</w:t>
      </w:r>
      <w:r w:rsidRPr="00546966">
        <w:rPr>
          <w:sz w:val="22"/>
          <w:szCs w:val="22"/>
          <w:lang w:val="el-GR"/>
        </w:rPr>
        <w:t xml:space="preserve">, </w:t>
      </w:r>
      <w:r w:rsidRPr="007379A9">
        <w:rPr>
          <w:sz w:val="22"/>
          <w:szCs w:val="22"/>
          <w:lang w:val="en-US"/>
        </w:rPr>
        <w:t>Health</w:t>
      </w:r>
      <w:r w:rsidRPr="00546966">
        <w:rPr>
          <w:sz w:val="22"/>
          <w:szCs w:val="22"/>
          <w:lang w:val="el-GR"/>
        </w:rPr>
        <w:t xml:space="preserve"> </w:t>
      </w:r>
      <w:r w:rsidRPr="007379A9">
        <w:rPr>
          <w:sz w:val="22"/>
          <w:szCs w:val="22"/>
          <w:lang w:val="en-US"/>
        </w:rPr>
        <w:t>and</w:t>
      </w:r>
      <w:r w:rsidRPr="00546966">
        <w:rPr>
          <w:sz w:val="22"/>
          <w:szCs w:val="22"/>
          <w:lang w:val="el-GR"/>
        </w:rPr>
        <w:t xml:space="preserve"> </w:t>
      </w:r>
      <w:r w:rsidRPr="007379A9">
        <w:rPr>
          <w:sz w:val="22"/>
          <w:szCs w:val="22"/>
          <w:lang w:val="en-US"/>
        </w:rPr>
        <w:t>Social</w:t>
      </w:r>
      <w:r w:rsidRPr="00546966">
        <w:rPr>
          <w:sz w:val="22"/>
          <w:szCs w:val="22"/>
          <w:lang w:val="el-GR"/>
        </w:rPr>
        <w:t xml:space="preserve"> </w:t>
      </w:r>
      <w:r w:rsidRPr="007379A9">
        <w:rPr>
          <w:sz w:val="22"/>
          <w:szCs w:val="22"/>
          <w:lang w:val="en-US"/>
        </w:rPr>
        <w:t>Services</w:t>
      </w:r>
      <w:r w:rsidRPr="00546966">
        <w:rPr>
          <w:sz w:val="22"/>
          <w:szCs w:val="22"/>
          <w:lang w:val="el-GR"/>
        </w:rPr>
        <w:t xml:space="preserve">”, </w:t>
      </w:r>
      <w:r w:rsidRPr="007379A9">
        <w:rPr>
          <w:sz w:val="22"/>
          <w:szCs w:val="22"/>
          <w:lang w:val="en-US"/>
        </w:rPr>
        <w:t>Structural</w:t>
      </w:r>
      <w:r w:rsidRPr="00546966">
        <w:rPr>
          <w:sz w:val="22"/>
          <w:szCs w:val="22"/>
          <w:lang w:val="el-GR"/>
        </w:rPr>
        <w:t xml:space="preserve"> </w:t>
      </w:r>
      <w:r w:rsidRPr="007379A9">
        <w:rPr>
          <w:sz w:val="22"/>
          <w:szCs w:val="22"/>
          <w:lang w:val="en-US"/>
        </w:rPr>
        <w:t>Reform</w:t>
      </w:r>
      <w:r w:rsidRPr="00546966">
        <w:rPr>
          <w:sz w:val="22"/>
          <w:szCs w:val="22"/>
          <w:lang w:val="el-GR"/>
        </w:rPr>
        <w:t xml:space="preserve"> </w:t>
      </w:r>
      <w:r w:rsidRPr="007379A9">
        <w:rPr>
          <w:sz w:val="22"/>
          <w:szCs w:val="22"/>
          <w:lang w:val="en-US"/>
        </w:rPr>
        <w:t>Suppor</w:t>
      </w:r>
      <w:r>
        <w:rPr>
          <w:sz w:val="22"/>
          <w:szCs w:val="22"/>
          <w:lang w:val="en-US"/>
        </w:rPr>
        <w:t>t</w:t>
      </w:r>
      <w:r w:rsidRPr="00546966">
        <w:rPr>
          <w:sz w:val="22"/>
          <w:szCs w:val="22"/>
          <w:lang w:val="el-GR"/>
        </w:rPr>
        <w:t xml:space="preserve"> </w:t>
      </w:r>
      <w:r>
        <w:rPr>
          <w:sz w:val="22"/>
          <w:szCs w:val="22"/>
          <w:lang w:val="en-US"/>
        </w:rPr>
        <w:t>Services</w:t>
      </w:r>
      <w:r w:rsidRPr="00546966">
        <w:rPr>
          <w:sz w:val="22"/>
          <w:szCs w:val="22"/>
          <w:lang w:val="el-GR"/>
        </w:rPr>
        <w:t xml:space="preserve">, </w:t>
      </w:r>
      <w:r>
        <w:rPr>
          <w:sz w:val="22"/>
          <w:szCs w:val="22"/>
          <w:lang w:val="en-US"/>
        </w:rPr>
        <w:t>European</w:t>
      </w:r>
      <w:r w:rsidRPr="00546966">
        <w:rPr>
          <w:sz w:val="22"/>
          <w:szCs w:val="22"/>
          <w:lang w:val="el-GR"/>
        </w:rPr>
        <w:t xml:space="preserve"> </w:t>
      </w:r>
      <w:r>
        <w:rPr>
          <w:sz w:val="22"/>
          <w:szCs w:val="22"/>
          <w:lang w:val="en-US"/>
        </w:rPr>
        <w:t>Commission</w:t>
      </w:r>
    </w:p>
    <w:p w14:paraId="492C723F" w14:textId="77777777" w:rsidR="00546966" w:rsidRDefault="00546966" w:rsidP="00800201">
      <w:pPr>
        <w:jc w:val="both"/>
        <w:rPr>
          <w:sz w:val="22"/>
          <w:szCs w:val="22"/>
          <w:lang w:val="el-GR"/>
        </w:rPr>
      </w:pPr>
    </w:p>
    <w:p w14:paraId="6477F329" w14:textId="363C2872" w:rsidR="00546966" w:rsidRDefault="00546966" w:rsidP="00546966">
      <w:pPr>
        <w:jc w:val="both"/>
        <w:rPr>
          <w:sz w:val="22"/>
          <w:szCs w:val="22"/>
          <w:lang w:val="el-GR"/>
        </w:rPr>
      </w:pPr>
      <w:r w:rsidRPr="00546966">
        <w:rPr>
          <w:sz w:val="22"/>
          <w:szCs w:val="22"/>
          <w:u w:val="single"/>
          <w:lang w:val="el-GR"/>
        </w:rPr>
        <w:t>Θέματα</w:t>
      </w:r>
      <w:r>
        <w:rPr>
          <w:sz w:val="22"/>
          <w:szCs w:val="22"/>
          <w:lang w:val="el-GR"/>
        </w:rPr>
        <w:t>:</w:t>
      </w:r>
    </w:p>
    <w:p w14:paraId="131231E8" w14:textId="77777777" w:rsidR="00546966" w:rsidRDefault="00546966" w:rsidP="00546966">
      <w:pPr>
        <w:jc w:val="both"/>
        <w:rPr>
          <w:sz w:val="22"/>
          <w:szCs w:val="22"/>
          <w:lang w:val="el-GR"/>
        </w:rPr>
      </w:pPr>
      <w:r w:rsidRPr="00546966">
        <w:rPr>
          <w:sz w:val="22"/>
          <w:szCs w:val="22"/>
          <w:lang w:val="el-GR"/>
        </w:rPr>
        <w:t>1.</w:t>
      </w:r>
      <w:r>
        <w:rPr>
          <w:sz w:val="22"/>
          <w:szCs w:val="22"/>
        </w:rPr>
        <w:t xml:space="preserve"> </w:t>
      </w:r>
      <w:r w:rsidRPr="00546966">
        <w:rPr>
          <w:sz w:val="22"/>
          <w:szCs w:val="22"/>
        </w:rPr>
        <w:t xml:space="preserve">Σύνδεση της ΠΦΥ με τις υπηρεσίες και τις δράσεις Δημόσιας Υγείας, με σκοπό την αποτελεσματική πρόληψη και την προαγωγή της υγείας </w:t>
      </w:r>
    </w:p>
    <w:p w14:paraId="68B855FE" w14:textId="7FA9BF93" w:rsidR="00546966" w:rsidRPr="00546966" w:rsidRDefault="00546966" w:rsidP="00546966">
      <w:pPr>
        <w:jc w:val="both"/>
        <w:rPr>
          <w:sz w:val="22"/>
          <w:szCs w:val="22"/>
          <w:lang w:val="el-GR"/>
        </w:rPr>
      </w:pPr>
      <w:r>
        <w:rPr>
          <w:sz w:val="22"/>
          <w:szCs w:val="22"/>
          <w:lang w:val="el-GR"/>
        </w:rPr>
        <w:t xml:space="preserve">2. </w:t>
      </w:r>
      <w:r w:rsidRPr="00546966">
        <w:rPr>
          <w:sz w:val="22"/>
          <w:szCs w:val="22"/>
        </w:rPr>
        <w:t>Πρόληψη και έλεγχος των μη μεταδιδόμενων νοσημάτων – Επαγγελματική και περιβαλλοντική υγεία</w:t>
      </w:r>
    </w:p>
    <w:p w14:paraId="6DE57446" w14:textId="36C4A9FE" w:rsidR="00546966" w:rsidRPr="00546966" w:rsidRDefault="00546966" w:rsidP="00546966">
      <w:pPr>
        <w:jc w:val="both"/>
        <w:rPr>
          <w:sz w:val="22"/>
          <w:szCs w:val="22"/>
        </w:rPr>
      </w:pPr>
      <w:r>
        <w:rPr>
          <w:sz w:val="22"/>
          <w:szCs w:val="22"/>
          <w:lang w:val="el-GR"/>
        </w:rPr>
        <w:t xml:space="preserve">3. </w:t>
      </w:r>
      <w:r w:rsidRPr="00546966">
        <w:rPr>
          <w:sz w:val="22"/>
          <w:szCs w:val="22"/>
        </w:rPr>
        <w:t>Κοινωνικές ανισότητες και Δημόσια Υγεία</w:t>
      </w:r>
    </w:p>
    <w:p w14:paraId="3C31556D" w14:textId="4FDF26B8" w:rsidR="00546966" w:rsidRPr="00546966" w:rsidRDefault="00546966" w:rsidP="00546966">
      <w:pPr>
        <w:jc w:val="both"/>
        <w:rPr>
          <w:sz w:val="22"/>
          <w:szCs w:val="22"/>
        </w:rPr>
      </w:pPr>
      <w:r>
        <w:rPr>
          <w:sz w:val="22"/>
          <w:szCs w:val="22"/>
          <w:lang w:val="el-GR"/>
        </w:rPr>
        <w:t xml:space="preserve">4. </w:t>
      </w:r>
      <w:r w:rsidRPr="00546966">
        <w:rPr>
          <w:sz w:val="22"/>
          <w:szCs w:val="22"/>
        </w:rPr>
        <w:t>Επείγουσες καταστάσεις Δημόσιας Υγείας - Διεθνής Υγειονομικός Κανονισμός, διασυνοριακές απειλές για την υγεία, μεταδοτικά νοσήματα</w:t>
      </w:r>
    </w:p>
    <w:p w14:paraId="20276849" w14:textId="4AD5DE14" w:rsidR="00546966" w:rsidRPr="00546966" w:rsidRDefault="00546966" w:rsidP="00546966">
      <w:pPr>
        <w:jc w:val="both"/>
        <w:rPr>
          <w:sz w:val="22"/>
          <w:szCs w:val="22"/>
        </w:rPr>
      </w:pPr>
      <w:r>
        <w:rPr>
          <w:sz w:val="22"/>
          <w:szCs w:val="22"/>
          <w:lang w:val="el-GR"/>
        </w:rPr>
        <w:t xml:space="preserve">5. </w:t>
      </w:r>
      <w:r w:rsidRPr="00546966">
        <w:rPr>
          <w:sz w:val="22"/>
          <w:szCs w:val="22"/>
        </w:rPr>
        <w:t>Στρατηγικές αντιμετώπισης μικροβιακής αντοχής και νοσοκομειακών λοιμώξεων</w:t>
      </w:r>
    </w:p>
    <w:p w14:paraId="293977EE" w14:textId="77777777" w:rsidR="00546966" w:rsidRDefault="00546966" w:rsidP="00546966">
      <w:pPr>
        <w:jc w:val="both"/>
        <w:rPr>
          <w:sz w:val="22"/>
          <w:szCs w:val="22"/>
          <w:lang w:val="el-GR"/>
        </w:rPr>
      </w:pPr>
      <w:r>
        <w:rPr>
          <w:sz w:val="22"/>
          <w:szCs w:val="22"/>
          <w:lang w:val="el-GR"/>
        </w:rPr>
        <w:t xml:space="preserve">6. </w:t>
      </w:r>
      <w:r w:rsidRPr="00546966">
        <w:rPr>
          <w:sz w:val="22"/>
          <w:szCs w:val="22"/>
        </w:rPr>
        <w:t>Διαχείριση εμβολίων και εμβολιασμών - Εμβολιαστική πρόληψη και ανοσοποίηση</w:t>
      </w:r>
    </w:p>
    <w:p w14:paraId="2E66B255" w14:textId="77777777" w:rsidR="00546966" w:rsidRDefault="00546966" w:rsidP="00546966">
      <w:pPr>
        <w:jc w:val="both"/>
        <w:rPr>
          <w:spacing w:val="5"/>
          <w:sz w:val="22"/>
          <w:szCs w:val="22"/>
          <w:lang w:val="el-GR"/>
        </w:rPr>
      </w:pPr>
    </w:p>
    <w:p w14:paraId="0D8BDBBE" w14:textId="77777777" w:rsidR="00546966" w:rsidRPr="00546966" w:rsidRDefault="00546966" w:rsidP="00546966">
      <w:pPr>
        <w:pStyle w:val="a5"/>
        <w:numPr>
          <w:ilvl w:val="0"/>
          <w:numId w:val="27"/>
        </w:numPr>
        <w:jc w:val="both"/>
        <w:rPr>
          <w:sz w:val="22"/>
          <w:szCs w:val="22"/>
          <w:lang w:val="el-GR"/>
        </w:rPr>
      </w:pPr>
      <w:r w:rsidRPr="00546966">
        <w:rPr>
          <w:spacing w:val="5"/>
          <w:sz w:val="22"/>
          <w:szCs w:val="22"/>
          <w:lang w:val="el-GR"/>
        </w:rPr>
        <w:t>Αναφορά των συντονιστών</w:t>
      </w:r>
    </w:p>
    <w:p w14:paraId="010C9373" w14:textId="77777777" w:rsidR="00546966" w:rsidRPr="00546966" w:rsidRDefault="00546966" w:rsidP="00546966">
      <w:pPr>
        <w:pStyle w:val="a5"/>
        <w:numPr>
          <w:ilvl w:val="0"/>
          <w:numId w:val="27"/>
        </w:numPr>
        <w:jc w:val="both"/>
        <w:rPr>
          <w:sz w:val="22"/>
          <w:szCs w:val="22"/>
          <w:lang w:val="el-GR"/>
        </w:rPr>
      </w:pPr>
      <w:r w:rsidRPr="00546966">
        <w:rPr>
          <w:spacing w:val="5"/>
          <w:sz w:val="22"/>
          <w:szCs w:val="22"/>
          <w:lang w:val="el-GR"/>
        </w:rPr>
        <w:t>Σχολιασμός των εμπειρογνωμόνων</w:t>
      </w:r>
    </w:p>
    <w:p w14:paraId="76EE41F1" w14:textId="5A815354" w:rsidR="00546966" w:rsidRPr="00627D22" w:rsidRDefault="00546966" w:rsidP="00546966">
      <w:pPr>
        <w:pStyle w:val="a5"/>
        <w:numPr>
          <w:ilvl w:val="0"/>
          <w:numId w:val="27"/>
        </w:numPr>
        <w:jc w:val="both"/>
        <w:rPr>
          <w:sz w:val="22"/>
          <w:szCs w:val="22"/>
          <w:lang w:val="el-GR"/>
        </w:rPr>
      </w:pPr>
      <w:r w:rsidRPr="00546966">
        <w:rPr>
          <w:spacing w:val="5"/>
          <w:sz w:val="22"/>
          <w:szCs w:val="22"/>
          <w:lang w:val="el-GR"/>
        </w:rPr>
        <w:t>Ανοικτή συζήτηση</w:t>
      </w:r>
    </w:p>
    <w:p w14:paraId="60D24953" w14:textId="77777777" w:rsidR="00627D22" w:rsidRDefault="00627D22" w:rsidP="00627D22">
      <w:pPr>
        <w:jc w:val="both"/>
        <w:rPr>
          <w:sz w:val="22"/>
          <w:szCs w:val="22"/>
          <w:lang w:val="el-GR"/>
        </w:rPr>
      </w:pPr>
    </w:p>
    <w:p w14:paraId="75235DCD" w14:textId="10E5DDD9" w:rsidR="00656BFB" w:rsidRPr="00EB1AD8" w:rsidRDefault="00627D22" w:rsidP="00627D22">
      <w:pPr>
        <w:spacing w:before="120" w:after="120"/>
        <w:jc w:val="both"/>
        <w:rPr>
          <w:rFonts w:ascii="Calibri" w:hAnsi="Calibri"/>
          <w:b/>
          <w:color w:val="FF0000"/>
          <w:sz w:val="22"/>
          <w:szCs w:val="22"/>
          <w:lang w:val="el-GR"/>
        </w:rPr>
      </w:pPr>
      <w:r>
        <w:rPr>
          <w:rFonts w:ascii="Calibri" w:hAnsi="Calibri"/>
          <w:b/>
          <w:color w:val="FF0000"/>
          <w:sz w:val="22"/>
          <w:szCs w:val="22"/>
          <w:lang w:val="el-GR"/>
        </w:rPr>
        <w:t>7</w:t>
      </w:r>
      <w:r w:rsidRPr="0008382F">
        <w:rPr>
          <w:rFonts w:ascii="Calibri" w:hAnsi="Calibri"/>
          <w:b/>
          <w:color w:val="FF0000"/>
          <w:sz w:val="22"/>
          <w:szCs w:val="22"/>
          <w:vertAlign w:val="superscript"/>
          <w:lang w:val="el-GR"/>
        </w:rPr>
        <w:t>η</w:t>
      </w:r>
      <w:r w:rsidRPr="0008382F">
        <w:rPr>
          <w:rFonts w:ascii="Calibri" w:hAnsi="Calibri"/>
          <w:b/>
          <w:color w:val="FF0000"/>
          <w:sz w:val="22"/>
          <w:szCs w:val="22"/>
          <w:lang w:val="el-GR"/>
        </w:rPr>
        <w:t xml:space="preserve"> Συνεδρία: </w:t>
      </w:r>
      <w:r w:rsidR="00656BFB" w:rsidRPr="00656BFB">
        <w:rPr>
          <w:rFonts w:ascii="Calibri" w:hAnsi="Calibri"/>
          <w:b/>
          <w:color w:val="FF0000"/>
          <w:sz w:val="22"/>
          <w:szCs w:val="22"/>
          <w:lang w:val="el-GR"/>
        </w:rPr>
        <w:t>Αποτελεσματικότητα υπηρεσιών Δημόσιας Υγείας στην Ελλάδα</w:t>
      </w:r>
      <w:r w:rsidR="00656BFB">
        <w:rPr>
          <w:rFonts w:ascii="Calibri" w:hAnsi="Calibri"/>
          <w:b/>
          <w:color w:val="FF0000"/>
          <w:sz w:val="22"/>
          <w:szCs w:val="22"/>
          <w:lang w:val="el-GR"/>
        </w:rPr>
        <w:t xml:space="preserve"> (2ω30’)</w:t>
      </w:r>
    </w:p>
    <w:p w14:paraId="68D28233" w14:textId="6DBCA140" w:rsidR="00656BFB" w:rsidRDefault="00656BFB" w:rsidP="00627D22">
      <w:pPr>
        <w:spacing w:before="120" w:after="120"/>
        <w:jc w:val="both"/>
        <w:rPr>
          <w:spacing w:val="5"/>
          <w:sz w:val="22"/>
          <w:szCs w:val="22"/>
          <w:lang w:val="el-GR"/>
        </w:rPr>
      </w:pPr>
      <w:r w:rsidRPr="00656BFB">
        <w:rPr>
          <w:rFonts w:ascii="Calibri" w:hAnsi="Calibri"/>
          <w:sz w:val="22"/>
          <w:szCs w:val="22"/>
          <w:u w:val="single"/>
          <w:lang w:val="el-GR"/>
        </w:rPr>
        <w:t>Δραστηριότητα</w:t>
      </w:r>
      <w:r>
        <w:rPr>
          <w:rFonts w:ascii="Calibri" w:hAnsi="Calibri"/>
          <w:sz w:val="22"/>
          <w:szCs w:val="22"/>
          <w:lang w:val="el-GR"/>
        </w:rPr>
        <w:t xml:space="preserve">: </w:t>
      </w:r>
      <w:r w:rsidRPr="0008382F">
        <w:rPr>
          <w:spacing w:val="5"/>
          <w:sz w:val="22"/>
          <w:szCs w:val="22"/>
          <w:lang w:val="el-GR"/>
        </w:rPr>
        <w:t>Οι συμμετέχοντες θα χωρι</w:t>
      </w:r>
      <w:r>
        <w:rPr>
          <w:spacing w:val="5"/>
          <w:sz w:val="22"/>
          <w:szCs w:val="22"/>
          <w:lang w:val="el-GR"/>
        </w:rPr>
        <w:t>στούν σε ομάδες με περίπου 20</w:t>
      </w:r>
      <w:r w:rsidRPr="0008382F">
        <w:rPr>
          <w:spacing w:val="5"/>
          <w:sz w:val="22"/>
          <w:szCs w:val="22"/>
          <w:lang w:val="el-GR"/>
        </w:rPr>
        <w:t xml:space="preserve"> άτομα </w:t>
      </w:r>
      <w:r>
        <w:rPr>
          <w:spacing w:val="5"/>
          <w:sz w:val="22"/>
          <w:szCs w:val="22"/>
          <w:lang w:val="el-GR"/>
        </w:rPr>
        <w:t>η καθεμία</w:t>
      </w:r>
      <w:r w:rsidRPr="0008382F">
        <w:rPr>
          <w:spacing w:val="5"/>
          <w:sz w:val="22"/>
          <w:szCs w:val="22"/>
          <w:lang w:val="el-GR"/>
        </w:rPr>
        <w:t>.</w:t>
      </w:r>
      <w:r>
        <w:rPr>
          <w:spacing w:val="5"/>
          <w:sz w:val="22"/>
          <w:szCs w:val="22"/>
          <w:lang w:val="el-GR"/>
        </w:rPr>
        <w:t xml:space="preserve"> Σε κ</w:t>
      </w:r>
      <w:r w:rsidRPr="0008382F">
        <w:rPr>
          <w:spacing w:val="5"/>
          <w:sz w:val="22"/>
          <w:szCs w:val="22"/>
          <w:lang w:val="el-GR"/>
        </w:rPr>
        <w:t>άθε ομάδα θα δοθεί ένα θέμα (</w:t>
      </w:r>
      <w:r>
        <w:rPr>
          <w:spacing w:val="5"/>
          <w:sz w:val="22"/>
          <w:szCs w:val="22"/>
          <w:lang w:val="el-GR"/>
        </w:rPr>
        <w:t xml:space="preserve">βλ. πρόγραμμα) και μια σειρά από ερωτήσεις να απαντηθούν ή/και </w:t>
      </w:r>
      <w:r w:rsidRPr="0008382F">
        <w:rPr>
          <w:spacing w:val="5"/>
          <w:sz w:val="22"/>
          <w:szCs w:val="22"/>
          <w:lang w:val="el-GR"/>
        </w:rPr>
        <w:t xml:space="preserve">προκλήσεις </w:t>
      </w:r>
      <w:r>
        <w:rPr>
          <w:spacing w:val="5"/>
          <w:sz w:val="22"/>
          <w:szCs w:val="22"/>
          <w:lang w:val="el-GR"/>
        </w:rPr>
        <w:t>να προταθούν λύσεις</w:t>
      </w:r>
      <w:r w:rsidRPr="0008382F">
        <w:rPr>
          <w:spacing w:val="5"/>
          <w:sz w:val="22"/>
          <w:szCs w:val="22"/>
          <w:lang w:val="el-GR"/>
        </w:rPr>
        <w:t xml:space="preserve">. Κάθε ομάδα θα έχει δύο </w:t>
      </w:r>
      <w:r>
        <w:rPr>
          <w:spacing w:val="5"/>
          <w:sz w:val="22"/>
          <w:szCs w:val="22"/>
          <w:lang w:val="el-GR"/>
        </w:rPr>
        <w:t>εμπειρογνώμονες στα σχετικά θέματα</w:t>
      </w:r>
      <w:r w:rsidRPr="0008382F">
        <w:rPr>
          <w:spacing w:val="5"/>
          <w:sz w:val="22"/>
          <w:szCs w:val="22"/>
          <w:lang w:val="el-GR"/>
        </w:rPr>
        <w:t xml:space="preserve"> και έναν εισηγητή. Οι εισηγητές των ομάδων εργασίας για το ίδιο θέμα θα κληθούν ν</w:t>
      </w:r>
      <w:r>
        <w:rPr>
          <w:spacing w:val="5"/>
          <w:sz w:val="22"/>
          <w:szCs w:val="22"/>
          <w:lang w:val="el-GR"/>
        </w:rPr>
        <w:t>α προετοιμάσουν και να παραδώσούν</w:t>
      </w:r>
      <w:r w:rsidRPr="0008382F">
        <w:rPr>
          <w:spacing w:val="5"/>
          <w:sz w:val="22"/>
          <w:szCs w:val="22"/>
          <w:lang w:val="el-GR"/>
        </w:rPr>
        <w:t xml:space="preserve"> μια κοινή παρουσίαση. </w:t>
      </w:r>
      <w:r>
        <w:rPr>
          <w:spacing w:val="5"/>
          <w:sz w:val="22"/>
          <w:szCs w:val="22"/>
          <w:lang w:val="el-GR"/>
        </w:rPr>
        <w:t>Θ</w:t>
      </w:r>
      <w:r w:rsidRPr="0008382F">
        <w:rPr>
          <w:spacing w:val="5"/>
          <w:sz w:val="22"/>
          <w:szCs w:val="22"/>
          <w:lang w:val="el-GR"/>
        </w:rPr>
        <w:t xml:space="preserve">α ακολουθήσει </w:t>
      </w:r>
      <w:r>
        <w:rPr>
          <w:spacing w:val="5"/>
          <w:sz w:val="22"/>
          <w:szCs w:val="22"/>
          <w:lang w:val="el-GR"/>
        </w:rPr>
        <w:t xml:space="preserve">ανοικτή συζήτηση για </w:t>
      </w:r>
      <w:r w:rsidRPr="0008382F">
        <w:rPr>
          <w:spacing w:val="5"/>
          <w:sz w:val="22"/>
          <w:szCs w:val="22"/>
          <w:lang w:val="el-GR"/>
        </w:rPr>
        <w:t>κάθε μία από τις έξι παρουσιάσεις.</w:t>
      </w:r>
    </w:p>
    <w:p w14:paraId="78831666" w14:textId="77777777" w:rsidR="00656BFB" w:rsidRDefault="00656BFB" w:rsidP="00627D22">
      <w:pPr>
        <w:spacing w:before="120" w:after="120"/>
        <w:jc w:val="both"/>
        <w:rPr>
          <w:spacing w:val="5"/>
          <w:sz w:val="22"/>
          <w:szCs w:val="22"/>
          <w:lang w:val="el-GR"/>
        </w:rPr>
      </w:pPr>
    </w:p>
    <w:p w14:paraId="57FF3486" w14:textId="3BF968C3" w:rsidR="00656BFB" w:rsidRPr="00656BFB" w:rsidRDefault="00656BFB" w:rsidP="00627D22">
      <w:pPr>
        <w:spacing w:before="120" w:after="120"/>
        <w:jc w:val="both"/>
        <w:rPr>
          <w:rFonts w:ascii="Calibri" w:hAnsi="Calibri"/>
          <w:sz w:val="22"/>
          <w:szCs w:val="22"/>
          <w:lang w:val="el-GR"/>
        </w:rPr>
      </w:pPr>
      <w:r w:rsidRPr="00656BFB">
        <w:rPr>
          <w:rFonts w:ascii="Calibri" w:hAnsi="Calibri"/>
          <w:sz w:val="22"/>
          <w:szCs w:val="22"/>
          <w:u w:val="single"/>
          <w:lang w:val="el-GR"/>
        </w:rPr>
        <w:t>Αντικείμενα</w:t>
      </w:r>
      <w:r>
        <w:rPr>
          <w:rFonts w:ascii="Calibri" w:hAnsi="Calibri"/>
          <w:sz w:val="22"/>
          <w:szCs w:val="22"/>
          <w:lang w:val="el-GR"/>
        </w:rPr>
        <w:t>: Να εμπλακούν</w:t>
      </w:r>
      <w:r w:rsidRPr="00656BFB">
        <w:rPr>
          <w:rFonts w:ascii="Calibri" w:hAnsi="Calibri"/>
          <w:sz w:val="22"/>
          <w:szCs w:val="22"/>
          <w:lang w:val="el-GR"/>
        </w:rPr>
        <w:t xml:space="preserve"> οι συμμετέχοντες στον εντοπισμ</w:t>
      </w:r>
      <w:r>
        <w:rPr>
          <w:rFonts w:ascii="Calibri" w:hAnsi="Calibri"/>
          <w:sz w:val="22"/>
          <w:szCs w:val="22"/>
          <w:lang w:val="el-GR"/>
        </w:rPr>
        <w:t xml:space="preserve">ό των υφιστάμενων προκλήσεων στις </w:t>
      </w:r>
      <w:r w:rsidRPr="00656BFB">
        <w:rPr>
          <w:rFonts w:ascii="Calibri" w:hAnsi="Calibri"/>
          <w:sz w:val="22"/>
          <w:szCs w:val="22"/>
          <w:lang w:val="el-GR"/>
        </w:rPr>
        <w:t xml:space="preserve"> </w:t>
      </w:r>
      <w:r>
        <w:rPr>
          <w:rFonts w:ascii="Calibri" w:hAnsi="Calibri"/>
          <w:sz w:val="22"/>
          <w:szCs w:val="22"/>
          <w:lang w:val="el-GR"/>
        </w:rPr>
        <w:t>υπάρχουσες δομές</w:t>
      </w:r>
      <w:r w:rsidRPr="00656BFB">
        <w:rPr>
          <w:rFonts w:ascii="Calibri" w:hAnsi="Calibri"/>
          <w:sz w:val="22"/>
          <w:szCs w:val="22"/>
          <w:lang w:val="el-GR"/>
        </w:rPr>
        <w:t xml:space="preserve"> των υπηρεσιών δημόσιας υγείας </w:t>
      </w:r>
      <w:r>
        <w:rPr>
          <w:rFonts w:ascii="Calibri" w:hAnsi="Calibri"/>
          <w:sz w:val="22"/>
          <w:szCs w:val="22"/>
          <w:lang w:val="el-GR"/>
        </w:rPr>
        <w:t>και να προταθούν</w:t>
      </w:r>
      <w:r w:rsidRPr="00656BFB">
        <w:rPr>
          <w:rFonts w:ascii="Calibri" w:hAnsi="Calibri"/>
          <w:sz w:val="22"/>
          <w:szCs w:val="22"/>
          <w:lang w:val="el-GR"/>
        </w:rPr>
        <w:t xml:space="preserve"> πιθανές λύσεις που μπορούν να συμπεριληφθούν στο </w:t>
      </w:r>
      <w:r w:rsidRPr="00656BFB">
        <w:rPr>
          <w:rFonts w:ascii="Calibri" w:hAnsi="Calibri"/>
          <w:i/>
          <w:sz w:val="22"/>
          <w:szCs w:val="22"/>
          <w:lang w:val="el-GR"/>
        </w:rPr>
        <w:t>Εθνικό Στρατηγικό Σχέδιο για την Δημόσια Υγεία 2017-2021.</w:t>
      </w:r>
    </w:p>
    <w:p w14:paraId="0701F2BC" w14:textId="77777777" w:rsidR="00627D22" w:rsidRDefault="00627D22" w:rsidP="00627D22">
      <w:pPr>
        <w:jc w:val="both"/>
        <w:rPr>
          <w:sz w:val="22"/>
          <w:szCs w:val="22"/>
          <w:lang w:val="el-GR"/>
        </w:rPr>
      </w:pPr>
    </w:p>
    <w:p w14:paraId="16D8DFEC" w14:textId="7E0BEEC7" w:rsidR="00627D22" w:rsidRDefault="00656BFB" w:rsidP="00656BFB">
      <w:pPr>
        <w:jc w:val="both"/>
        <w:rPr>
          <w:sz w:val="22"/>
          <w:szCs w:val="22"/>
          <w:lang w:val="el-GR"/>
        </w:rPr>
      </w:pPr>
      <w:r w:rsidRPr="00656BFB">
        <w:rPr>
          <w:sz w:val="22"/>
          <w:szCs w:val="22"/>
          <w:lang w:val="el-GR"/>
        </w:rPr>
        <w:t xml:space="preserve">Προεδρείο : </w:t>
      </w:r>
      <w:r>
        <w:rPr>
          <w:sz w:val="22"/>
          <w:szCs w:val="22"/>
          <w:lang w:val="el-GR"/>
        </w:rPr>
        <w:t xml:space="preserve">Γιώργος Ντουνιάς, </w:t>
      </w:r>
      <w:r w:rsidRPr="00656BFB">
        <w:rPr>
          <w:sz w:val="22"/>
          <w:szCs w:val="22"/>
          <w:lang w:val="el-GR"/>
        </w:rPr>
        <w:t>Διευθυντής Επαγγελματικής και Περιβαλλοντικής Υγείας Εθνικής Σχολής Δημόσιας Υγείας, Συνεργάτης Υπουργού Υγείας</w:t>
      </w:r>
      <w:r>
        <w:rPr>
          <w:sz w:val="22"/>
          <w:szCs w:val="22"/>
          <w:lang w:val="el-GR"/>
        </w:rPr>
        <w:t>,</w:t>
      </w:r>
      <w:r w:rsidRPr="00656BFB">
        <w:rPr>
          <w:sz w:val="22"/>
          <w:szCs w:val="22"/>
          <w:lang w:val="el-GR"/>
        </w:rPr>
        <w:t xml:space="preserve"> </w:t>
      </w:r>
      <w:r w:rsidRPr="007379A9">
        <w:rPr>
          <w:sz w:val="22"/>
          <w:szCs w:val="22"/>
          <w:lang w:val="en-US"/>
        </w:rPr>
        <w:t>Dr</w:t>
      </w:r>
      <w:r w:rsidRPr="00656BFB">
        <w:rPr>
          <w:sz w:val="22"/>
          <w:szCs w:val="22"/>
          <w:lang w:val="el-GR"/>
        </w:rPr>
        <w:t xml:space="preserve"> </w:t>
      </w:r>
      <w:r w:rsidRPr="007379A9">
        <w:rPr>
          <w:sz w:val="22"/>
          <w:szCs w:val="22"/>
          <w:lang w:val="en-US"/>
        </w:rPr>
        <w:t>Hans</w:t>
      </w:r>
      <w:r w:rsidRPr="00656BFB">
        <w:rPr>
          <w:sz w:val="22"/>
          <w:szCs w:val="22"/>
          <w:lang w:val="el-GR"/>
        </w:rPr>
        <w:t xml:space="preserve"> </w:t>
      </w:r>
      <w:r w:rsidRPr="007379A9">
        <w:rPr>
          <w:sz w:val="22"/>
          <w:szCs w:val="22"/>
          <w:lang w:val="en-US"/>
        </w:rPr>
        <w:t>Kluge</w:t>
      </w:r>
      <w:r w:rsidRPr="00656BFB">
        <w:rPr>
          <w:sz w:val="22"/>
          <w:szCs w:val="22"/>
          <w:lang w:val="el-GR"/>
        </w:rPr>
        <w:t xml:space="preserve">, </w:t>
      </w:r>
      <w:r w:rsidRPr="007379A9">
        <w:rPr>
          <w:sz w:val="22"/>
          <w:szCs w:val="22"/>
          <w:lang w:val="en-US"/>
        </w:rPr>
        <w:t>Director</w:t>
      </w:r>
      <w:r w:rsidRPr="00656BFB">
        <w:rPr>
          <w:sz w:val="22"/>
          <w:szCs w:val="22"/>
          <w:lang w:val="el-GR"/>
        </w:rPr>
        <w:t xml:space="preserve">, </w:t>
      </w:r>
      <w:r w:rsidRPr="007379A9">
        <w:rPr>
          <w:sz w:val="22"/>
          <w:szCs w:val="22"/>
          <w:lang w:val="en-US"/>
        </w:rPr>
        <w:t>Division</w:t>
      </w:r>
      <w:r w:rsidRPr="00656BFB">
        <w:rPr>
          <w:sz w:val="22"/>
          <w:szCs w:val="22"/>
          <w:lang w:val="el-GR"/>
        </w:rPr>
        <w:t xml:space="preserve"> </w:t>
      </w:r>
      <w:r w:rsidRPr="007379A9">
        <w:rPr>
          <w:sz w:val="22"/>
          <w:szCs w:val="22"/>
          <w:lang w:val="en-US"/>
        </w:rPr>
        <w:t>of</w:t>
      </w:r>
      <w:r w:rsidRPr="00656BFB">
        <w:rPr>
          <w:sz w:val="22"/>
          <w:szCs w:val="22"/>
          <w:lang w:val="el-GR"/>
        </w:rPr>
        <w:t xml:space="preserve"> </w:t>
      </w:r>
      <w:r w:rsidRPr="007379A9">
        <w:rPr>
          <w:sz w:val="22"/>
          <w:szCs w:val="22"/>
          <w:lang w:val="en-US"/>
        </w:rPr>
        <w:t>Health</w:t>
      </w:r>
      <w:r w:rsidRPr="00656BFB">
        <w:rPr>
          <w:sz w:val="22"/>
          <w:szCs w:val="22"/>
          <w:lang w:val="el-GR"/>
        </w:rPr>
        <w:t xml:space="preserve"> </w:t>
      </w:r>
      <w:r w:rsidRPr="007379A9">
        <w:rPr>
          <w:sz w:val="22"/>
          <w:szCs w:val="22"/>
          <w:lang w:val="en-US"/>
        </w:rPr>
        <w:t>Systems</w:t>
      </w:r>
      <w:r w:rsidRPr="00656BFB">
        <w:rPr>
          <w:sz w:val="22"/>
          <w:szCs w:val="22"/>
          <w:lang w:val="el-GR"/>
        </w:rPr>
        <w:t xml:space="preserve"> </w:t>
      </w:r>
      <w:r w:rsidRPr="007379A9">
        <w:rPr>
          <w:sz w:val="22"/>
          <w:szCs w:val="22"/>
          <w:lang w:val="en-US"/>
        </w:rPr>
        <w:t>and</w:t>
      </w:r>
      <w:r w:rsidRPr="00656BFB">
        <w:rPr>
          <w:sz w:val="22"/>
          <w:szCs w:val="22"/>
          <w:lang w:val="el-GR"/>
        </w:rPr>
        <w:t xml:space="preserve"> </w:t>
      </w:r>
      <w:r w:rsidRPr="007379A9">
        <w:rPr>
          <w:sz w:val="22"/>
          <w:szCs w:val="22"/>
          <w:lang w:val="en-US"/>
        </w:rPr>
        <w:t>Public</w:t>
      </w:r>
      <w:r w:rsidRPr="00656BFB">
        <w:rPr>
          <w:sz w:val="22"/>
          <w:szCs w:val="22"/>
          <w:lang w:val="el-GR"/>
        </w:rPr>
        <w:t xml:space="preserve">, </w:t>
      </w:r>
      <w:r w:rsidRPr="007379A9">
        <w:rPr>
          <w:sz w:val="22"/>
          <w:szCs w:val="22"/>
          <w:lang w:val="en-US"/>
        </w:rPr>
        <w:t>WHO</w:t>
      </w:r>
      <w:r w:rsidRPr="00656BFB">
        <w:rPr>
          <w:sz w:val="22"/>
          <w:szCs w:val="22"/>
          <w:lang w:val="el-GR"/>
        </w:rPr>
        <w:t xml:space="preserve"> </w:t>
      </w:r>
      <w:r w:rsidRPr="007379A9">
        <w:rPr>
          <w:sz w:val="22"/>
          <w:szCs w:val="22"/>
          <w:lang w:val="en-US"/>
        </w:rPr>
        <w:t>Regional</w:t>
      </w:r>
      <w:r w:rsidRPr="00656BFB">
        <w:rPr>
          <w:sz w:val="22"/>
          <w:szCs w:val="22"/>
          <w:lang w:val="el-GR"/>
        </w:rPr>
        <w:t xml:space="preserve"> </w:t>
      </w:r>
      <w:r w:rsidRPr="007379A9">
        <w:rPr>
          <w:sz w:val="22"/>
          <w:szCs w:val="22"/>
          <w:lang w:val="en-US"/>
        </w:rPr>
        <w:t>Office</w:t>
      </w:r>
      <w:r w:rsidRPr="00656BFB">
        <w:rPr>
          <w:sz w:val="22"/>
          <w:szCs w:val="22"/>
          <w:lang w:val="el-GR"/>
        </w:rPr>
        <w:t xml:space="preserve"> </w:t>
      </w:r>
      <w:r w:rsidRPr="007379A9">
        <w:rPr>
          <w:sz w:val="22"/>
          <w:szCs w:val="22"/>
          <w:lang w:val="en-US"/>
        </w:rPr>
        <w:t>for</w:t>
      </w:r>
      <w:r w:rsidRPr="00656BFB">
        <w:rPr>
          <w:sz w:val="22"/>
          <w:szCs w:val="22"/>
          <w:lang w:val="el-GR"/>
        </w:rPr>
        <w:t xml:space="preserve"> </w:t>
      </w:r>
      <w:r w:rsidRPr="007379A9">
        <w:rPr>
          <w:sz w:val="22"/>
          <w:szCs w:val="22"/>
          <w:lang w:val="en-US"/>
        </w:rPr>
        <w:t>Europe</w:t>
      </w:r>
    </w:p>
    <w:p w14:paraId="2AD44E1E" w14:textId="77777777" w:rsidR="00656BFB" w:rsidRDefault="00656BFB" w:rsidP="00656BFB">
      <w:pPr>
        <w:jc w:val="both"/>
        <w:rPr>
          <w:sz w:val="22"/>
          <w:szCs w:val="22"/>
          <w:lang w:val="el-GR"/>
        </w:rPr>
      </w:pPr>
    </w:p>
    <w:p w14:paraId="2DC59843" w14:textId="53511E0B" w:rsidR="00656BFB" w:rsidRDefault="00656BFB" w:rsidP="00656BFB">
      <w:pPr>
        <w:jc w:val="both"/>
        <w:rPr>
          <w:sz w:val="22"/>
          <w:szCs w:val="22"/>
          <w:lang w:val="el-GR"/>
        </w:rPr>
      </w:pPr>
      <w:r w:rsidRPr="00656BFB">
        <w:rPr>
          <w:sz w:val="22"/>
          <w:szCs w:val="22"/>
          <w:u w:val="single"/>
          <w:lang w:val="el-GR"/>
        </w:rPr>
        <w:t>Θέματα</w:t>
      </w:r>
      <w:r>
        <w:rPr>
          <w:sz w:val="22"/>
          <w:szCs w:val="22"/>
          <w:lang w:val="el-GR"/>
        </w:rPr>
        <w:t>:</w:t>
      </w:r>
    </w:p>
    <w:p w14:paraId="31A99F4D" w14:textId="77777777" w:rsidR="00656BFB" w:rsidRDefault="00656BFB" w:rsidP="00656BFB">
      <w:pPr>
        <w:jc w:val="both"/>
        <w:rPr>
          <w:sz w:val="22"/>
          <w:szCs w:val="22"/>
          <w:lang w:val="el-GR"/>
        </w:rPr>
      </w:pPr>
    </w:p>
    <w:p w14:paraId="69FA7A5D" w14:textId="30608DBA" w:rsidR="00656BFB" w:rsidRDefault="00656BFB" w:rsidP="00656BFB">
      <w:pPr>
        <w:jc w:val="both"/>
        <w:rPr>
          <w:sz w:val="22"/>
          <w:szCs w:val="22"/>
          <w:lang w:val="el-GR"/>
        </w:rPr>
      </w:pPr>
      <w:r>
        <w:rPr>
          <w:sz w:val="22"/>
          <w:szCs w:val="22"/>
          <w:lang w:val="el-GR"/>
        </w:rPr>
        <w:t xml:space="preserve">1. </w:t>
      </w:r>
      <w:r w:rsidRPr="00656BFB">
        <w:rPr>
          <w:sz w:val="22"/>
          <w:szCs w:val="22"/>
          <w:lang w:val="el-GR"/>
        </w:rPr>
        <w:t>Ρόλοι και αρμοδιότητες: σχεδιάζοντας αποτελεσματικές και σύγχρονες δομές Δημόσιας Υγείας</w:t>
      </w:r>
    </w:p>
    <w:p w14:paraId="0329F88F" w14:textId="5047A5B8" w:rsidR="00656BFB" w:rsidRDefault="00656BFB" w:rsidP="00656BFB">
      <w:pPr>
        <w:jc w:val="both"/>
        <w:rPr>
          <w:sz w:val="22"/>
          <w:szCs w:val="22"/>
          <w:lang w:val="el-GR"/>
        </w:rPr>
      </w:pPr>
      <w:r>
        <w:rPr>
          <w:sz w:val="22"/>
          <w:szCs w:val="22"/>
          <w:lang w:val="el-GR"/>
        </w:rPr>
        <w:t xml:space="preserve">2. </w:t>
      </w:r>
      <w:r w:rsidRPr="00656BFB">
        <w:rPr>
          <w:sz w:val="22"/>
          <w:szCs w:val="22"/>
          <w:lang w:val="el-GR"/>
        </w:rPr>
        <w:t>Ανάπτυξη του ανθρώπινου δυναμικού στη Δημόσια Υγεία. Εκπαίδευση, εξειδίκευση, επαγγελματικές δεξιότητες</w:t>
      </w:r>
    </w:p>
    <w:p w14:paraId="67AD6699" w14:textId="6622B3AE" w:rsidR="00656BFB" w:rsidRDefault="00656BFB" w:rsidP="00656BFB">
      <w:pPr>
        <w:jc w:val="both"/>
        <w:rPr>
          <w:sz w:val="22"/>
          <w:szCs w:val="22"/>
          <w:lang w:val="el-GR"/>
        </w:rPr>
      </w:pPr>
      <w:r>
        <w:rPr>
          <w:sz w:val="22"/>
          <w:szCs w:val="22"/>
          <w:lang w:val="el-GR"/>
        </w:rPr>
        <w:t xml:space="preserve">3. </w:t>
      </w:r>
      <w:r w:rsidRPr="00656BFB">
        <w:rPr>
          <w:sz w:val="22"/>
          <w:szCs w:val="22"/>
          <w:lang w:val="el-GR"/>
        </w:rPr>
        <w:t>Διασφαλίζοντας τη χρηματοδότηση των υπηρεσιών Δημόσιας Υγείας</w:t>
      </w:r>
    </w:p>
    <w:p w14:paraId="5C540D4D" w14:textId="77777777" w:rsidR="00656BFB" w:rsidRDefault="00656BFB" w:rsidP="00656BFB">
      <w:pPr>
        <w:jc w:val="both"/>
        <w:rPr>
          <w:sz w:val="22"/>
          <w:szCs w:val="22"/>
          <w:lang w:val="el-GR"/>
        </w:rPr>
      </w:pPr>
    </w:p>
    <w:p w14:paraId="13626192" w14:textId="77777777" w:rsidR="00656BFB" w:rsidRPr="00546966" w:rsidRDefault="00656BFB" w:rsidP="00656BFB">
      <w:pPr>
        <w:pStyle w:val="a5"/>
        <w:numPr>
          <w:ilvl w:val="0"/>
          <w:numId w:val="27"/>
        </w:numPr>
        <w:jc w:val="both"/>
        <w:rPr>
          <w:sz w:val="22"/>
          <w:szCs w:val="22"/>
          <w:lang w:val="el-GR"/>
        </w:rPr>
      </w:pPr>
      <w:r w:rsidRPr="00546966">
        <w:rPr>
          <w:spacing w:val="5"/>
          <w:sz w:val="22"/>
          <w:szCs w:val="22"/>
          <w:lang w:val="el-GR"/>
        </w:rPr>
        <w:t>Αναφορά των συντονιστών</w:t>
      </w:r>
    </w:p>
    <w:p w14:paraId="4045D8B5" w14:textId="77777777" w:rsidR="00656BFB" w:rsidRPr="00546966" w:rsidRDefault="00656BFB" w:rsidP="00656BFB">
      <w:pPr>
        <w:pStyle w:val="a5"/>
        <w:numPr>
          <w:ilvl w:val="0"/>
          <w:numId w:val="27"/>
        </w:numPr>
        <w:jc w:val="both"/>
        <w:rPr>
          <w:sz w:val="22"/>
          <w:szCs w:val="22"/>
          <w:lang w:val="el-GR"/>
        </w:rPr>
      </w:pPr>
      <w:r w:rsidRPr="00546966">
        <w:rPr>
          <w:spacing w:val="5"/>
          <w:sz w:val="22"/>
          <w:szCs w:val="22"/>
          <w:lang w:val="el-GR"/>
        </w:rPr>
        <w:t>Σχολιασμός των εμπειρογνωμόνων</w:t>
      </w:r>
    </w:p>
    <w:p w14:paraId="1F8F1CD0" w14:textId="48006545" w:rsidR="00656BFB" w:rsidRPr="00EB1AD8" w:rsidRDefault="00656BFB" w:rsidP="00656BFB">
      <w:pPr>
        <w:pStyle w:val="a5"/>
        <w:numPr>
          <w:ilvl w:val="0"/>
          <w:numId w:val="27"/>
        </w:numPr>
        <w:jc w:val="both"/>
        <w:rPr>
          <w:sz w:val="22"/>
          <w:szCs w:val="22"/>
          <w:lang w:val="el-GR"/>
        </w:rPr>
      </w:pPr>
      <w:r w:rsidRPr="00546966">
        <w:rPr>
          <w:spacing w:val="5"/>
          <w:sz w:val="22"/>
          <w:szCs w:val="22"/>
          <w:lang w:val="el-GR"/>
        </w:rPr>
        <w:t>Ανοικτή συζήτηση</w:t>
      </w:r>
    </w:p>
    <w:p w14:paraId="5D7C7EE9" w14:textId="77777777" w:rsidR="00EB1AD8" w:rsidRPr="00026A7C" w:rsidRDefault="00EB1AD8" w:rsidP="00EB1AD8">
      <w:pPr>
        <w:pStyle w:val="a5"/>
        <w:jc w:val="both"/>
        <w:rPr>
          <w:sz w:val="22"/>
          <w:szCs w:val="22"/>
          <w:lang w:val="el-GR"/>
        </w:rPr>
      </w:pPr>
    </w:p>
    <w:p w14:paraId="4D08C159" w14:textId="4AD08B6B" w:rsidR="00026A7C" w:rsidRDefault="00026A7C" w:rsidP="00026A7C">
      <w:pPr>
        <w:spacing w:before="120" w:after="120"/>
        <w:jc w:val="both"/>
        <w:rPr>
          <w:rFonts w:ascii="Calibri" w:hAnsi="Calibri"/>
          <w:b/>
          <w:color w:val="FF0000"/>
          <w:sz w:val="22"/>
          <w:szCs w:val="22"/>
          <w:lang w:val="el-GR"/>
        </w:rPr>
      </w:pPr>
      <w:r>
        <w:rPr>
          <w:rFonts w:ascii="Calibri" w:hAnsi="Calibri"/>
          <w:b/>
          <w:color w:val="FF0000"/>
          <w:sz w:val="22"/>
          <w:szCs w:val="22"/>
          <w:lang w:val="el-GR"/>
        </w:rPr>
        <w:lastRenderedPageBreak/>
        <w:t>8</w:t>
      </w:r>
      <w:r w:rsidRPr="00026A7C">
        <w:rPr>
          <w:rFonts w:ascii="Calibri" w:hAnsi="Calibri"/>
          <w:b/>
          <w:color w:val="FF0000"/>
          <w:sz w:val="22"/>
          <w:szCs w:val="22"/>
          <w:vertAlign w:val="superscript"/>
          <w:lang w:val="el-GR"/>
        </w:rPr>
        <w:t>η</w:t>
      </w:r>
      <w:r w:rsidRPr="00026A7C">
        <w:rPr>
          <w:rFonts w:ascii="Calibri" w:hAnsi="Calibri"/>
          <w:b/>
          <w:color w:val="FF0000"/>
          <w:sz w:val="22"/>
          <w:szCs w:val="22"/>
          <w:lang w:val="el-GR"/>
        </w:rPr>
        <w:t xml:space="preserve"> Συνεδρία: </w:t>
      </w:r>
      <w:r>
        <w:rPr>
          <w:rFonts w:ascii="Calibri" w:hAnsi="Calibri"/>
          <w:b/>
          <w:color w:val="FF0000"/>
          <w:sz w:val="22"/>
          <w:szCs w:val="22"/>
          <w:lang w:val="el-GR"/>
        </w:rPr>
        <w:t>Τελικές παρατηρήσεις και κλείσιμο</w:t>
      </w:r>
    </w:p>
    <w:p w14:paraId="3D816336" w14:textId="77777777" w:rsidR="00026A7C" w:rsidRDefault="00026A7C" w:rsidP="00026A7C">
      <w:pPr>
        <w:spacing w:before="120" w:after="120"/>
        <w:jc w:val="both"/>
        <w:rPr>
          <w:rFonts w:ascii="Calibri" w:hAnsi="Calibri"/>
          <w:b/>
          <w:color w:val="FF0000"/>
          <w:sz w:val="22"/>
          <w:szCs w:val="22"/>
          <w:lang w:val="el-GR"/>
        </w:rPr>
      </w:pPr>
    </w:p>
    <w:p w14:paraId="13F84EF3" w14:textId="0F7F7F98" w:rsidR="00026A7C" w:rsidRDefault="00026A7C" w:rsidP="00026A7C">
      <w:pPr>
        <w:spacing w:before="120" w:after="120"/>
        <w:jc w:val="both"/>
        <w:rPr>
          <w:rFonts w:ascii="Calibri" w:hAnsi="Calibri"/>
          <w:sz w:val="22"/>
          <w:szCs w:val="22"/>
          <w:lang w:val="el-GR"/>
        </w:rPr>
      </w:pPr>
      <w:r w:rsidRPr="00026A7C">
        <w:rPr>
          <w:rFonts w:ascii="Calibri" w:hAnsi="Calibri"/>
          <w:sz w:val="22"/>
          <w:szCs w:val="22"/>
          <w:u w:val="single"/>
          <w:lang w:val="el-GR"/>
        </w:rPr>
        <w:t>Αντικείμενα</w:t>
      </w:r>
      <w:r>
        <w:rPr>
          <w:rFonts w:ascii="Calibri" w:hAnsi="Calibri"/>
          <w:sz w:val="22"/>
          <w:szCs w:val="22"/>
          <w:lang w:val="el-GR"/>
        </w:rPr>
        <w:t xml:space="preserve">: </w:t>
      </w:r>
    </w:p>
    <w:p w14:paraId="3599B87F" w14:textId="77777777" w:rsidR="002314AF" w:rsidRDefault="00026A7C" w:rsidP="002314AF">
      <w:pPr>
        <w:spacing w:before="120" w:after="120"/>
        <w:jc w:val="both"/>
        <w:rPr>
          <w:rFonts w:ascii="Calibri" w:hAnsi="Calibri"/>
          <w:sz w:val="22"/>
          <w:szCs w:val="22"/>
          <w:lang w:val="el-GR"/>
        </w:rPr>
      </w:pPr>
      <w:r w:rsidRPr="00026A7C">
        <w:rPr>
          <w:rFonts w:ascii="Calibri" w:hAnsi="Calibri"/>
          <w:sz w:val="22"/>
          <w:szCs w:val="22"/>
          <w:lang w:val="el-GR"/>
        </w:rPr>
        <w:t xml:space="preserve">α) </w:t>
      </w:r>
      <w:r>
        <w:rPr>
          <w:rFonts w:ascii="Calibri" w:hAnsi="Calibri"/>
          <w:sz w:val="22"/>
          <w:szCs w:val="22"/>
          <w:lang w:val="el-GR"/>
        </w:rPr>
        <w:t>Σύνοψη των βασικών μηνυμάτων του διαλόγου</w:t>
      </w:r>
    </w:p>
    <w:p w14:paraId="71D2F994" w14:textId="6547BF25" w:rsidR="00026A7C" w:rsidRPr="00026A7C" w:rsidRDefault="00026A7C" w:rsidP="002314AF">
      <w:pPr>
        <w:spacing w:before="120" w:after="120"/>
        <w:jc w:val="both"/>
        <w:rPr>
          <w:rFonts w:ascii="Calibri" w:hAnsi="Calibri"/>
          <w:sz w:val="22"/>
          <w:szCs w:val="22"/>
          <w:lang w:val="el-GR"/>
        </w:rPr>
      </w:pPr>
      <w:r w:rsidRPr="00026A7C">
        <w:rPr>
          <w:rFonts w:ascii="Calibri" w:hAnsi="Calibri"/>
          <w:sz w:val="22"/>
          <w:szCs w:val="22"/>
          <w:lang w:val="el-GR"/>
        </w:rPr>
        <w:t xml:space="preserve">β) </w:t>
      </w:r>
      <w:r>
        <w:rPr>
          <w:rFonts w:ascii="Calibri" w:hAnsi="Calibri"/>
          <w:sz w:val="22"/>
          <w:szCs w:val="22"/>
          <w:lang w:val="el-GR"/>
        </w:rPr>
        <w:t>Προσδιορισμός των επόμενων βημάτων</w:t>
      </w:r>
    </w:p>
    <w:p w14:paraId="294E9B13" w14:textId="74C0EB8A" w:rsidR="00026A7C" w:rsidRDefault="00026A7C" w:rsidP="002314AF">
      <w:pPr>
        <w:spacing w:before="120" w:after="120"/>
        <w:jc w:val="both"/>
        <w:rPr>
          <w:rFonts w:ascii="Calibri" w:hAnsi="Calibri"/>
          <w:sz w:val="22"/>
          <w:szCs w:val="22"/>
          <w:lang w:val="el-GR"/>
        </w:rPr>
      </w:pPr>
      <w:r w:rsidRPr="00026A7C">
        <w:rPr>
          <w:rFonts w:ascii="Calibri" w:hAnsi="Calibri"/>
          <w:sz w:val="22"/>
          <w:szCs w:val="22"/>
          <w:lang w:val="el-GR"/>
        </w:rPr>
        <w:t xml:space="preserve">γ) </w:t>
      </w:r>
      <w:r>
        <w:rPr>
          <w:rFonts w:ascii="Calibri" w:hAnsi="Calibri"/>
          <w:sz w:val="22"/>
          <w:szCs w:val="22"/>
          <w:lang w:val="el-GR"/>
        </w:rPr>
        <w:t>Αξιολόγηση του διαλόγου</w:t>
      </w:r>
    </w:p>
    <w:p w14:paraId="02AF05D5" w14:textId="77777777" w:rsidR="00026A7C" w:rsidRPr="00026A7C" w:rsidRDefault="00026A7C" w:rsidP="002314AF">
      <w:pPr>
        <w:spacing w:before="120" w:after="120"/>
        <w:jc w:val="both"/>
        <w:rPr>
          <w:rFonts w:ascii="Calibri" w:hAnsi="Calibri"/>
          <w:sz w:val="22"/>
          <w:szCs w:val="22"/>
          <w:lang w:val="el-GR"/>
        </w:rPr>
      </w:pPr>
    </w:p>
    <w:p w14:paraId="73280588" w14:textId="77777777" w:rsidR="00026A7C" w:rsidRPr="007379A9" w:rsidRDefault="00026A7C" w:rsidP="002314AF">
      <w:pPr>
        <w:jc w:val="both"/>
        <w:rPr>
          <w:sz w:val="22"/>
          <w:szCs w:val="22"/>
          <w:lang w:val="en-US"/>
        </w:rPr>
      </w:pPr>
      <w:r w:rsidRPr="00026A7C">
        <w:rPr>
          <w:sz w:val="22"/>
          <w:szCs w:val="22"/>
          <w:lang w:val="el-GR"/>
        </w:rPr>
        <w:t>Προεδρείο</w:t>
      </w:r>
      <w:r w:rsidRPr="00026A7C">
        <w:rPr>
          <w:sz w:val="22"/>
          <w:szCs w:val="22"/>
          <w:lang w:val="en-US"/>
        </w:rPr>
        <w:t xml:space="preserve">: </w:t>
      </w:r>
      <w:r w:rsidRPr="00026A7C">
        <w:rPr>
          <w:sz w:val="22"/>
          <w:szCs w:val="22"/>
          <w:lang w:val="el-GR"/>
        </w:rPr>
        <w:t>Γιώργος</w:t>
      </w:r>
      <w:r w:rsidRPr="00026A7C">
        <w:rPr>
          <w:sz w:val="22"/>
          <w:szCs w:val="22"/>
          <w:lang w:val="en-US"/>
        </w:rPr>
        <w:t xml:space="preserve"> </w:t>
      </w:r>
      <w:r w:rsidRPr="00026A7C">
        <w:rPr>
          <w:sz w:val="22"/>
          <w:szCs w:val="22"/>
          <w:lang w:val="el-GR"/>
        </w:rPr>
        <w:t>Γιαννόπουλος</w:t>
      </w:r>
      <w:r w:rsidRPr="00026A7C">
        <w:rPr>
          <w:sz w:val="22"/>
          <w:szCs w:val="22"/>
          <w:lang w:val="en-US"/>
        </w:rPr>
        <w:t xml:space="preserve">, </w:t>
      </w:r>
      <w:r>
        <w:rPr>
          <w:sz w:val="22"/>
          <w:szCs w:val="22"/>
          <w:lang w:val="el-GR"/>
        </w:rPr>
        <w:t>Γενικός</w:t>
      </w:r>
      <w:r w:rsidRPr="00026A7C">
        <w:rPr>
          <w:sz w:val="22"/>
          <w:szCs w:val="22"/>
          <w:lang w:val="en-US"/>
        </w:rPr>
        <w:t xml:space="preserve"> </w:t>
      </w:r>
      <w:r>
        <w:rPr>
          <w:sz w:val="22"/>
          <w:szCs w:val="22"/>
          <w:lang w:val="el-GR"/>
        </w:rPr>
        <w:t>Γραμματέας</w:t>
      </w:r>
      <w:r w:rsidRPr="00026A7C">
        <w:rPr>
          <w:sz w:val="22"/>
          <w:szCs w:val="22"/>
          <w:lang w:val="en-US"/>
        </w:rPr>
        <w:t xml:space="preserve"> </w:t>
      </w:r>
      <w:r>
        <w:rPr>
          <w:sz w:val="22"/>
          <w:szCs w:val="22"/>
          <w:lang w:val="el-GR"/>
        </w:rPr>
        <w:t>Υπουργείου</w:t>
      </w:r>
      <w:r w:rsidRPr="00026A7C">
        <w:rPr>
          <w:sz w:val="22"/>
          <w:szCs w:val="22"/>
          <w:lang w:val="en-US"/>
        </w:rPr>
        <w:t xml:space="preserve"> </w:t>
      </w:r>
      <w:r>
        <w:rPr>
          <w:sz w:val="22"/>
          <w:szCs w:val="22"/>
          <w:lang w:val="el-GR"/>
        </w:rPr>
        <w:t>Υγείας</w:t>
      </w:r>
      <w:r w:rsidRPr="00026A7C">
        <w:rPr>
          <w:sz w:val="22"/>
          <w:szCs w:val="22"/>
          <w:lang w:val="en-US"/>
        </w:rPr>
        <w:t xml:space="preserve">, Dr Hans Kluge, </w:t>
      </w:r>
      <w:r w:rsidRPr="007379A9">
        <w:rPr>
          <w:sz w:val="22"/>
          <w:szCs w:val="22"/>
          <w:lang w:val="en-US"/>
        </w:rPr>
        <w:t>Director, Division of Health Systems and Public Health, WHO Regional Office for Europe</w:t>
      </w:r>
    </w:p>
    <w:p w14:paraId="50E13E0E" w14:textId="77777777" w:rsidR="00026A7C" w:rsidRPr="00262CA4" w:rsidRDefault="00026A7C" w:rsidP="002314AF">
      <w:pPr>
        <w:jc w:val="both"/>
        <w:rPr>
          <w:sz w:val="22"/>
          <w:szCs w:val="22"/>
          <w:lang w:val="en-US"/>
        </w:rPr>
      </w:pPr>
    </w:p>
    <w:p w14:paraId="6C1675DA" w14:textId="67EFD541" w:rsidR="00026A7C" w:rsidRPr="00026A7C" w:rsidRDefault="00026A7C" w:rsidP="002314AF">
      <w:pPr>
        <w:jc w:val="both"/>
        <w:rPr>
          <w:sz w:val="22"/>
          <w:szCs w:val="22"/>
          <w:lang w:val="el-GR"/>
        </w:rPr>
      </w:pPr>
      <w:r w:rsidRPr="00026A7C">
        <w:rPr>
          <w:sz w:val="22"/>
          <w:szCs w:val="22"/>
          <w:lang w:val="el-GR"/>
        </w:rPr>
        <w:t>Γιάννης Μπασκόζος: Τα επόμενα βήματα προς ένα Στρατηγικό Σχέδιο Δημόσιας Υγείας 2017 – 2021</w:t>
      </w:r>
    </w:p>
    <w:p w14:paraId="34B41313" w14:textId="77777777" w:rsidR="00026A7C" w:rsidRPr="00026A7C" w:rsidRDefault="00026A7C" w:rsidP="002314AF">
      <w:pPr>
        <w:ind w:left="708"/>
        <w:jc w:val="both"/>
        <w:rPr>
          <w:sz w:val="22"/>
          <w:szCs w:val="22"/>
          <w:lang w:val="el-GR"/>
        </w:rPr>
      </w:pPr>
      <w:r w:rsidRPr="00026A7C">
        <w:rPr>
          <w:sz w:val="22"/>
          <w:szCs w:val="22"/>
          <w:lang w:val="el-GR"/>
        </w:rPr>
        <w:t>o</w:t>
      </w:r>
      <w:r w:rsidRPr="00026A7C">
        <w:rPr>
          <w:sz w:val="22"/>
          <w:szCs w:val="22"/>
          <w:lang w:val="el-GR"/>
        </w:rPr>
        <w:tab/>
        <w:t xml:space="preserve">Περίληψη βασικών σημείων (ΠΟΥ) </w:t>
      </w:r>
    </w:p>
    <w:p w14:paraId="7B4C8283" w14:textId="77777777" w:rsidR="00026A7C" w:rsidRPr="00026A7C" w:rsidRDefault="00026A7C" w:rsidP="002314AF">
      <w:pPr>
        <w:ind w:left="708"/>
        <w:jc w:val="both"/>
        <w:rPr>
          <w:sz w:val="22"/>
          <w:szCs w:val="22"/>
          <w:lang w:val="el-GR"/>
        </w:rPr>
      </w:pPr>
      <w:r w:rsidRPr="00026A7C">
        <w:rPr>
          <w:sz w:val="22"/>
          <w:szCs w:val="22"/>
          <w:lang w:val="el-GR"/>
        </w:rPr>
        <w:t>o</w:t>
      </w:r>
      <w:r w:rsidRPr="00026A7C">
        <w:rPr>
          <w:sz w:val="22"/>
          <w:szCs w:val="22"/>
          <w:lang w:val="el-GR"/>
        </w:rPr>
        <w:tab/>
        <w:t xml:space="preserve">Τελικές παρατηρήσεις </w:t>
      </w:r>
    </w:p>
    <w:p w14:paraId="421AAE67" w14:textId="4137C7C9" w:rsidR="00026A7C" w:rsidRPr="00026A7C" w:rsidRDefault="00026A7C" w:rsidP="002314AF">
      <w:pPr>
        <w:ind w:left="708"/>
        <w:jc w:val="both"/>
        <w:rPr>
          <w:sz w:val="22"/>
          <w:szCs w:val="22"/>
          <w:lang w:val="el-GR"/>
        </w:rPr>
      </w:pPr>
      <w:r w:rsidRPr="00026A7C">
        <w:rPr>
          <w:sz w:val="22"/>
          <w:szCs w:val="22"/>
          <w:lang w:val="el-GR"/>
        </w:rPr>
        <w:t>o</w:t>
      </w:r>
      <w:r w:rsidRPr="00026A7C">
        <w:rPr>
          <w:sz w:val="22"/>
          <w:szCs w:val="22"/>
          <w:lang w:val="el-GR"/>
        </w:rPr>
        <w:tab/>
        <w:t>Αξιολόγηση</w:t>
      </w:r>
    </w:p>
    <w:sectPr w:rsidR="00026A7C" w:rsidRPr="00026A7C" w:rsidSect="00083F4C">
      <w:footerReference w:type="even" r:id="rId13"/>
      <w:footerReference w:type="default" r:id="rId14"/>
      <w:type w:val="continuous"/>
      <w:pgSz w:w="11900" w:h="16840"/>
      <w:pgMar w:top="1417" w:right="119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1BFE8" w14:textId="77777777" w:rsidR="00DB093D" w:rsidRDefault="00DB093D" w:rsidP="00D750A6">
      <w:r>
        <w:separator/>
      </w:r>
    </w:p>
  </w:endnote>
  <w:endnote w:type="continuationSeparator" w:id="0">
    <w:p w14:paraId="2AFD8743" w14:textId="77777777" w:rsidR="00DB093D" w:rsidRDefault="00DB093D" w:rsidP="00D7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6B5D6" w14:textId="77777777" w:rsidR="0089553C" w:rsidRDefault="0089553C" w:rsidP="0051572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07A9A87" w14:textId="77777777" w:rsidR="0089553C" w:rsidRDefault="0089553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3B6A9" w14:textId="77777777" w:rsidR="0089553C" w:rsidRDefault="0089553C" w:rsidP="0051572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93A2C">
      <w:rPr>
        <w:rStyle w:val="a8"/>
        <w:noProof/>
      </w:rPr>
      <w:t>2</w:t>
    </w:r>
    <w:r>
      <w:rPr>
        <w:rStyle w:val="a8"/>
      </w:rPr>
      <w:fldChar w:fldCharType="end"/>
    </w:r>
  </w:p>
  <w:p w14:paraId="184C62B7" w14:textId="77777777" w:rsidR="0089553C" w:rsidRDefault="008955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BAA99" w14:textId="77777777" w:rsidR="00DB093D" w:rsidRDefault="00DB093D" w:rsidP="00D750A6">
      <w:r>
        <w:separator/>
      </w:r>
    </w:p>
  </w:footnote>
  <w:footnote w:type="continuationSeparator" w:id="0">
    <w:p w14:paraId="3D4B4CA2" w14:textId="77777777" w:rsidR="00DB093D" w:rsidRDefault="00DB093D" w:rsidP="00D750A6">
      <w:r>
        <w:continuationSeparator/>
      </w:r>
    </w:p>
  </w:footnote>
  <w:footnote w:id="1">
    <w:p w14:paraId="4C753512" w14:textId="77777777" w:rsidR="00570DEC" w:rsidRPr="002A4AF7" w:rsidRDefault="00570DEC" w:rsidP="00570DEC">
      <w:pPr>
        <w:pStyle w:val="a3"/>
        <w:rPr>
          <w:sz w:val="16"/>
          <w:szCs w:val="16"/>
          <w:lang w:val="en-US"/>
        </w:rPr>
      </w:pPr>
      <w:r w:rsidRPr="002A4AF7">
        <w:rPr>
          <w:rStyle w:val="a4"/>
          <w:sz w:val="16"/>
          <w:szCs w:val="16"/>
        </w:rPr>
        <w:footnoteRef/>
      </w:r>
      <w:r w:rsidRPr="002A4AF7">
        <w:rPr>
          <w:sz w:val="16"/>
          <w:szCs w:val="16"/>
          <w:lang w:val="en-US"/>
        </w:rPr>
        <w:t xml:space="preserve"> Greece’s health sector beyond austerity: 100 actions to move towards universal coverage, 2015</w:t>
      </w:r>
    </w:p>
  </w:footnote>
  <w:footnote w:id="2">
    <w:p w14:paraId="4781E235" w14:textId="77777777" w:rsidR="00570DEC" w:rsidRPr="002A4AF7" w:rsidRDefault="00570DEC" w:rsidP="00570DEC">
      <w:pPr>
        <w:pStyle w:val="a3"/>
        <w:rPr>
          <w:sz w:val="16"/>
          <w:szCs w:val="16"/>
          <w:lang w:val="en-US"/>
        </w:rPr>
      </w:pPr>
      <w:r w:rsidRPr="002A4AF7">
        <w:rPr>
          <w:rStyle w:val="a4"/>
          <w:sz w:val="16"/>
          <w:szCs w:val="16"/>
        </w:rPr>
        <w:footnoteRef/>
      </w:r>
      <w:r w:rsidRPr="002A4AF7">
        <w:rPr>
          <w:sz w:val="16"/>
          <w:szCs w:val="16"/>
          <w:lang w:val="en-US"/>
        </w:rPr>
        <w:t xml:space="preserve"> </w:t>
      </w:r>
      <w:r w:rsidRPr="002A4AF7">
        <w:rPr>
          <w:rFonts w:ascii="Calibri" w:eastAsia="Calibri" w:hAnsi="Calibri" w:cs="Arial"/>
          <w:sz w:val="16"/>
          <w:szCs w:val="16"/>
          <w:lang w:val="en-US"/>
        </w:rPr>
        <w:t>WHO (2013). Health 2020: A European policy framework supporting action across government and society for health and well-being.</w:t>
      </w:r>
      <w:r w:rsidRPr="002A4AF7">
        <w:rPr>
          <w:sz w:val="16"/>
          <w:szCs w:val="16"/>
          <w:lang w:val="en-US"/>
        </w:rPr>
        <w:t xml:space="preserve"> </w:t>
      </w:r>
      <w:r w:rsidRPr="002A4AF7">
        <w:rPr>
          <w:rFonts w:ascii="Calibri" w:eastAsia="Calibri" w:hAnsi="Calibri" w:cs="Arial"/>
          <w:sz w:val="16"/>
          <w:szCs w:val="16"/>
          <w:lang w:val="en-US"/>
        </w:rPr>
        <w:t>Copenhagen: World Health Organization (</w:t>
      </w:r>
      <w:hyperlink r:id="rId1" w:history="1">
        <w:r w:rsidRPr="002A4AF7">
          <w:rPr>
            <w:rStyle w:val="-"/>
            <w:rFonts w:ascii="Calibri" w:hAnsi="Calibri" w:cs="Arial"/>
            <w:sz w:val="16"/>
            <w:szCs w:val="16"/>
            <w:lang w:val="en-US"/>
          </w:rPr>
          <w:t>http://www.euro.who.int/en/health-topics/health-policy/health-2020-the-european-policy-for-health-and-well-being/publications/2013/health-2020-a-european-policy-framework-supporting-action-across-government-and-society-for-health-and-well-being</w:t>
        </w:r>
      </w:hyperlink>
      <w:r w:rsidRPr="002A4AF7">
        <w:rPr>
          <w:rFonts w:ascii="Calibri" w:eastAsia="Calibri" w:hAnsi="Calibri" w:cs="Arial"/>
          <w:sz w:val="16"/>
          <w:szCs w:val="16"/>
          <w:lang w:val="en-US"/>
        </w:rPr>
        <w:t>)</w:t>
      </w:r>
    </w:p>
  </w:footnote>
  <w:footnote w:id="3">
    <w:p w14:paraId="5CCFEFF5" w14:textId="77777777" w:rsidR="00570DEC" w:rsidRPr="002A4AF7" w:rsidRDefault="00570DEC" w:rsidP="00570DEC">
      <w:pPr>
        <w:pStyle w:val="a3"/>
        <w:rPr>
          <w:sz w:val="16"/>
          <w:szCs w:val="16"/>
          <w:lang w:val="en-US"/>
        </w:rPr>
      </w:pPr>
      <w:r w:rsidRPr="002A4AF7">
        <w:rPr>
          <w:rStyle w:val="a4"/>
          <w:sz w:val="16"/>
          <w:szCs w:val="16"/>
        </w:rPr>
        <w:footnoteRef/>
      </w:r>
      <w:r w:rsidRPr="002A4AF7">
        <w:rPr>
          <w:sz w:val="16"/>
          <w:szCs w:val="16"/>
        </w:rPr>
        <w:t xml:space="preserve"> </w:t>
      </w:r>
      <w:r w:rsidRPr="002A4AF7">
        <w:rPr>
          <w:rFonts w:ascii="Calibri" w:eastAsia="Calibri" w:hAnsi="Calibri" w:cs="Arial"/>
          <w:sz w:val="16"/>
          <w:szCs w:val="16"/>
          <w:lang w:val="en-US"/>
        </w:rPr>
        <w:t>WHO (2012). European Action Plan for Strengthening Public Health Capacities and Services Copenhagen: World Health Organization</w:t>
      </w:r>
      <w:r w:rsidRPr="002A4AF7">
        <w:rPr>
          <w:sz w:val="16"/>
          <w:szCs w:val="16"/>
          <w:lang w:val="en-US"/>
        </w:rPr>
        <w:t xml:space="preserve"> (</w:t>
      </w:r>
      <w:hyperlink r:id="rId2" w:history="1">
        <w:r w:rsidRPr="002A4AF7">
          <w:rPr>
            <w:rStyle w:val="-"/>
            <w:rFonts w:ascii="Calibri" w:hAnsi="Calibri" w:cs="Arial"/>
            <w:sz w:val="16"/>
            <w:szCs w:val="16"/>
            <w:lang w:val="en-US"/>
          </w:rPr>
          <w:t>http://www.euro.who.int/en/health-topics/Health-systems/public-health-services/publications/2012/european-action-plan-for-strengthening-public-health-capacities-and-services</w:t>
        </w:r>
      </w:hyperlink>
      <w:r w:rsidRPr="002A4AF7">
        <w:rPr>
          <w:rFonts w:ascii="Calibri" w:eastAsia="Calibri" w:hAnsi="Calibri" w:cs="Arial"/>
          <w:sz w:val="16"/>
          <w:szCs w:val="16"/>
          <w:lang w:val="en-US"/>
        </w:rPr>
        <w:t>)</w:t>
      </w:r>
    </w:p>
  </w:footnote>
  <w:footnote w:id="4">
    <w:p w14:paraId="303568A4" w14:textId="77777777" w:rsidR="00570DEC" w:rsidRPr="00FC4F82" w:rsidRDefault="00570DEC" w:rsidP="00570DEC">
      <w:pPr>
        <w:pStyle w:val="a3"/>
        <w:rPr>
          <w:lang w:val="en-US"/>
        </w:rPr>
      </w:pPr>
      <w:r w:rsidRPr="002A4AF7">
        <w:rPr>
          <w:rStyle w:val="a4"/>
          <w:sz w:val="16"/>
          <w:szCs w:val="16"/>
        </w:rPr>
        <w:footnoteRef/>
      </w:r>
      <w:r w:rsidRPr="002A4AF7">
        <w:rPr>
          <w:sz w:val="16"/>
          <w:szCs w:val="16"/>
        </w:rPr>
        <w:t xml:space="preserve"> </w:t>
      </w:r>
      <w:r w:rsidRPr="002A4AF7">
        <w:rPr>
          <w:sz w:val="16"/>
          <w:szCs w:val="16"/>
          <w:lang w:val="en-US"/>
        </w:rPr>
        <w:t xml:space="preserve">UN (2015). Transforming our world: the 2030 Agenda for Sustainable Development. </w:t>
      </w:r>
      <w:r w:rsidRPr="002A4AF7">
        <w:rPr>
          <w:rFonts w:eastAsia="Times New Roman"/>
          <w:color w:val="000000" w:themeColor="text1"/>
          <w:sz w:val="16"/>
          <w:szCs w:val="16"/>
          <w:u w:val="single"/>
        </w:rPr>
        <w:t>http://www.un.org/ga/search/view_doc.asp?symbol=A/RES/70/1&amp;Lang=E)</w:t>
      </w:r>
    </w:p>
  </w:footnote>
  <w:footnote w:id="5">
    <w:p w14:paraId="0BFC1EDE" w14:textId="77777777" w:rsidR="00570DEC" w:rsidRPr="002A4AF7" w:rsidRDefault="00570DEC" w:rsidP="00570DEC">
      <w:pPr>
        <w:pStyle w:val="a3"/>
        <w:rPr>
          <w:sz w:val="16"/>
          <w:szCs w:val="16"/>
          <w:lang w:val="en-US"/>
        </w:rPr>
      </w:pPr>
      <w:r w:rsidRPr="002A4AF7">
        <w:rPr>
          <w:rStyle w:val="a4"/>
          <w:sz w:val="16"/>
          <w:szCs w:val="16"/>
        </w:rPr>
        <w:footnoteRef/>
      </w:r>
      <w:r w:rsidRPr="002A4AF7">
        <w:rPr>
          <w:sz w:val="16"/>
          <w:szCs w:val="16"/>
          <w:lang w:val="en-US"/>
        </w:rPr>
        <w:t xml:space="preserve"> </w:t>
      </w:r>
      <w:r w:rsidRPr="002A4AF7">
        <w:rPr>
          <w:rFonts w:ascii="Calibri" w:eastAsia="Calibri" w:hAnsi="Calibri" w:cs="Arial"/>
          <w:sz w:val="16"/>
          <w:szCs w:val="16"/>
          <w:lang w:val="en-US"/>
        </w:rPr>
        <w:t>WHO (2011). EUR/RC61/R3 Action Plan for implementation of the European Strategy for the Prevention and Control of Noncommunicable Diseases 2012–2016. Copenhagen: World Health Organization. (http://www.euro.who.int/__data/assets/pdf_file/0017/150614/RC61_Res_03.pdf)</w:t>
      </w:r>
    </w:p>
  </w:footnote>
  <w:footnote w:id="6">
    <w:p w14:paraId="6238E278" w14:textId="77777777" w:rsidR="00570DEC" w:rsidRPr="002A4AF7" w:rsidRDefault="00570DEC" w:rsidP="00570DEC">
      <w:pPr>
        <w:pStyle w:val="a3"/>
        <w:rPr>
          <w:sz w:val="16"/>
          <w:szCs w:val="16"/>
          <w:lang w:val="en-US"/>
        </w:rPr>
      </w:pPr>
      <w:r w:rsidRPr="002A4AF7">
        <w:rPr>
          <w:rStyle w:val="a4"/>
          <w:sz w:val="16"/>
          <w:szCs w:val="16"/>
        </w:rPr>
        <w:footnoteRef/>
      </w:r>
      <w:r w:rsidRPr="002A4AF7">
        <w:rPr>
          <w:sz w:val="16"/>
          <w:szCs w:val="16"/>
        </w:rPr>
        <w:t xml:space="preserve"> WHO (2017). EUR/SC24(3=-16 Add.1 Facing the future: opportunities and challenges for 21st century public health in implementing the Sustainable Development Goals and the Health 2020 policy framework. Copenhagen: World Health Organization.</w:t>
      </w:r>
    </w:p>
  </w:footnote>
  <w:footnote w:id="7">
    <w:p w14:paraId="3B54FBCC" w14:textId="77777777" w:rsidR="00570DEC" w:rsidRPr="00B41B6D" w:rsidRDefault="00570DEC" w:rsidP="00570DEC">
      <w:pPr>
        <w:contextualSpacing/>
        <w:rPr>
          <w:rFonts w:ascii="Calibri" w:eastAsia="Calibri" w:hAnsi="Calibri" w:cs="Arial"/>
          <w:sz w:val="18"/>
          <w:szCs w:val="18"/>
        </w:rPr>
      </w:pPr>
      <w:r w:rsidRPr="002A4AF7">
        <w:rPr>
          <w:rStyle w:val="a4"/>
          <w:sz w:val="16"/>
          <w:szCs w:val="16"/>
        </w:rPr>
        <w:footnoteRef/>
      </w:r>
      <w:r w:rsidRPr="002A4AF7">
        <w:rPr>
          <w:sz w:val="16"/>
          <w:szCs w:val="16"/>
        </w:rPr>
        <w:t xml:space="preserve"> </w:t>
      </w:r>
      <w:r w:rsidRPr="002A4AF7">
        <w:rPr>
          <w:rFonts w:ascii="Calibri" w:eastAsia="Calibri" w:hAnsi="Calibri" w:cs="Arial"/>
          <w:sz w:val="16"/>
          <w:szCs w:val="16"/>
        </w:rPr>
        <w:t>WHO (2013). Implementing a Health 2020 vision: governance for health in the 21st century. Making it happen.</w:t>
      </w:r>
      <w:r w:rsidRPr="002A4AF7">
        <w:rPr>
          <w:sz w:val="16"/>
          <w:szCs w:val="16"/>
        </w:rPr>
        <w:t xml:space="preserve"> </w:t>
      </w:r>
      <w:r w:rsidRPr="002A4AF7">
        <w:rPr>
          <w:rFonts w:ascii="Calibri" w:eastAsia="Calibri" w:hAnsi="Calibri" w:cs="Arial"/>
          <w:sz w:val="16"/>
          <w:szCs w:val="16"/>
        </w:rPr>
        <w:t>Copenhagen: World Health Organization. (</w:t>
      </w:r>
      <w:hyperlink r:id="rId3" w:history="1">
        <w:r w:rsidRPr="002A4AF7">
          <w:rPr>
            <w:rStyle w:val="-"/>
            <w:rFonts w:ascii="Calibri" w:hAnsi="Calibri" w:cs="Arial"/>
            <w:sz w:val="16"/>
            <w:szCs w:val="16"/>
          </w:rPr>
          <w:t>http://www.euro.who.int/en/health-topics/health-policy/health-2020-the-european-policy-for-health-and-well-being/publications/2013/implementing-a-health-2020-vision-governance-for-health-in-the-21st-century.-making-it-happen</w:t>
        </w:r>
      </w:hyperlink>
      <w:r w:rsidRPr="002A4AF7">
        <w:rPr>
          <w:rFonts w:ascii="Calibri" w:eastAsia="Calibri" w:hAnsi="Calibri" w:cs="Arial"/>
          <w:sz w:val="16"/>
          <w:szCs w:val="16"/>
        </w:rPr>
        <w:t>)</w:t>
      </w:r>
    </w:p>
  </w:footnote>
  <w:footnote w:id="8">
    <w:p w14:paraId="464C91A8" w14:textId="77777777" w:rsidR="00570DEC" w:rsidRPr="002A4AF7" w:rsidRDefault="00570DEC" w:rsidP="00570DEC">
      <w:pPr>
        <w:pStyle w:val="a3"/>
        <w:rPr>
          <w:sz w:val="16"/>
          <w:szCs w:val="16"/>
          <w:lang w:val="en-US"/>
        </w:rPr>
      </w:pPr>
      <w:r w:rsidRPr="002A4AF7">
        <w:rPr>
          <w:rStyle w:val="a4"/>
          <w:sz w:val="16"/>
          <w:szCs w:val="16"/>
        </w:rPr>
        <w:footnoteRef/>
      </w:r>
      <w:r w:rsidRPr="002A4AF7">
        <w:rPr>
          <w:sz w:val="16"/>
          <w:szCs w:val="16"/>
          <w:lang w:val="en-US"/>
        </w:rPr>
        <w:t xml:space="preserve"> WHO (2016). Strategy and action plan for refugee and migrant health in the WHO European Region. Copenhagen: World Health Organization. (</w:t>
      </w:r>
      <w:hyperlink r:id="rId4" w:history="1">
        <w:r w:rsidRPr="002A4AF7">
          <w:rPr>
            <w:rStyle w:val="-"/>
            <w:sz w:val="16"/>
            <w:szCs w:val="16"/>
            <w:lang w:val="en-US"/>
          </w:rPr>
          <w:t>http://www.euro.who.int/__data/assets/pdf_file/0004/314725/66wd08e_MigrantHealthStrategyActionPlan_160424.pdf?ua=1</w:t>
        </w:r>
      </w:hyperlink>
      <w:r w:rsidRPr="002A4AF7">
        <w:rPr>
          <w:sz w:val="16"/>
          <w:szCs w:val="16"/>
          <w:lang w:val="en-US"/>
        </w:rPr>
        <w:t>)</w:t>
      </w:r>
    </w:p>
  </w:footnote>
  <w:footnote w:id="9">
    <w:p w14:paraId="027CBDFD" w14:textId="77777777" w:rsidR="00570DEC" w:rsidRPr="00F75ACD" w:rsidRDefault="00570DEC" w:rsidP="00570DEC">
      <w:pPr>
        <w:pStyle w:val="a3"/>
        <w:rPr>
          <w:lang w:val="fr-FR"/>
        </w:rPr>
      </w:pPr>
      <w:r w:rsidRPr="002A4AF7">
        <w:rPr>
          <w:rStyle w:val="a4"/>
          <w:sz w:val="16"/>
          <w:szCs w:val="16"/>
        </w:rPr>
        <w:footnoteRef/>
      </w:r>
      <w:r w:rsidRPr="002A4AF7">
        <w:rPr>
          <w:sz w:val="16"/>
          <w:szCs w:val="16"/>
          <w:lang w:val="fr-FR"/>
        </w:rPr>
        <w:t xml:space="preserve"> EUR/RC66/R6  </w:t>
      </w:r>
      <w:hyperlink r:id="rId5" w:history="1">
        <w:r w:rsidRPr="002A4AF7">
          <w:rPr>
            <w:rStyle w:val="-"/>
            <w:sz w:val="16"/>
            <w:szCs w:val="16"/>
            <w:lang w:val="fr-FR"/>
          </w:rPr>
          <w:t>http://www.euro.who.int/__data/assets/pdf_file/0018/319113/66rs06e_MigrantHealth_160765.pdf</w:t>
        </w:r>
      </w:hyperlink>
      <w:r w:rsidRPr="00F75ACD">
        <w:rPr>
          <w:sz w:val="18"/>
          <w:szCs w:val="18"/>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878"/>
    <w:multiLevelType w:val="hybridMultilevel"/>
    <w:tmpl w:val="7292B10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F6EC8"/>
    <w:multiLevelType w:val="hybridMultilevel"/>
    <w:tmpl w:val="70B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4032"/>
    <w:multiLevelType w:val="hybridMultilevel"/>
    <w:tmpl w:val="66821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47A5F"/>
    <w:multiLevelType w:val="hybridMultilevel"/>
    <w:tmpl w:val="BFA6C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D15E4"/>
    <w:multiLevelType w:val="hybridMultilevel"/>
    <w:tmpl w:val="2382BCA6"/>
    <w:lvl w:ilvl="0" w:tplc="04090001">
      <w:start w:val="1"/>
      <w:numFmt w:val="bullet"/>
      <w:lvlText w:val=""/>
      <w:lvlJc w:val="left"/>
      <w:pPr>
        <w:ind w:left="720" w:hanging="360"/>
      </w:pPr>
      <w:rPr>
        <w:rFonts w:ascii="Symbol" w:hAnsi="Symbol" w:hint="default"/>
      </w:rPr>
    </w:lvl>
    <w:lvl w:ilvl="1" w:tplc="7152EBEA">
      <w:numFmt w:val="bullet"/>
      <w:lvlText w:val="•"/>
      <w:lvlJc w:val="left"/>
      <w:pPr>
        <w:ind w:left="1785" w:hanging="705"/>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3316E"/>
    <w:multiLevelType w:val="hybridMultilevel"/>
    <w:tmpl w:val="302EDA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0F5A22"/>
    <w:multiLevelType w:val="hybridMultilevel"/>
    <w:tmpl w:val="1714D8BE"/>
    <w:lvl w:ilvl="0" w:tplc="B07C0EA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376FB"/>
    <w:multiLevelType w:val="hybridMultilevel"/>
    <w:tmpl w:val="458EB8A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883336"/>
    <w:multiLevelType w:val="hybridMultilevel"/>
    <w:tmpl w:val="2A2082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48649A"/>
    <w:multiLevelType w:val="hybridMultilevel"/>
    <w:tmpl w:val="88A806A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AA548D"/>
    <w:multiLevelType w:val="hybridMultilevel"/>
    <w:tmpl w:val="E620F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A94C63"/>
    <w:multiLevelType w:val="hybridMultilevel"/>
    <w:tmpl w:val="8A4857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4A2EAC"/>
    <w:multiLevelType w:val="hybridMultilevel"/>
    <w:tmpl w:val="9212321E"/>
    <w:lvl w:ilvl="0" w:tplc="04090003">
      <w:start w:val="1"/>
      <w:numFmt w:val="bullet"/>
      <w:lvlText w:val="o"/>
      <w:lvlJc w:val="left"/>
      <w:pPr>
        <w:ind w:left="720" w:hanging="360"/>
      </w:pPr>
      <w:rPr>
        <w:rFonts w:ascii="Courier New" w:hAnsi="Courier New" w:cs="Courier New" w:hint="default"/>
      </w:rPr>
    </w:lvl>
    <w:lvl w:ilvl="1" w:tplc="7152EBEA">
      <w:numFmt w:val="bullet"/>
      <w:lvlText w:val="•"/>
      <w:lvlJc w:val="left"/>
      <w:pPr>
        <w:ind w:left="1785" w:hanging="705"/>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32665"/>
    <w:multiLevelType w:val="multilevel"/>
    <w:tmpl w:val="FE7C74B6"/>
    <w:lvl w:ilvl="0">
      <w:start w:val="7"/>
      <w:numFmt w:val="decimal"/>
      <w:lvlText w:val="%1."/>
      <w:lvlJc w:val="left"/>
      <w:pPr>
        <w:ind w:left="720" w:hanging="360"/>
      </w:pPr>
      <w:rPr>
        <w:rFonts w:hint="default"/>
      </w:rPr>
    </w:lvl>
    <w:lvl w:ilvl="1">
      <w:start w:val="1"/>
      <w:numFmt w:val="decimal"/>
      <w:pStyle w:val="2"/>
      <w:isLgl/>
      <w:lvlText w:val="%1.%2"/>
      <w:lvlJc w:val="left"/>
      <w:pPr>
        <w:ind w:left="3636"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D4640D2"/>
    <w:multiLevelType w:val="hybridMultilevel"/>
    <w:tmpl w:val="E27EBC58"/>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514768E3"/>
    <w:multiLevelType w:val="hybridMultilevel"/>
    <w:tmpl w:val="5694C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94203"/>
    <w:multiLevelType w:val="hybridMultilevel"/>
    <w:tmpl w:val="5ECC3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E691E"/>
    <w:multiLevelType w:val="hybridMultilevel"/>
    <w:tmpl w:val="B4F6EB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EA4804"/>
    <w:multiLevelType w:val="hybridMultilevel"/>
    <w:tmpl w:val="F976D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BE5550"/>
    <w:multiLevelType w:val="hybridMultilevel"/>
    <w:tmpl w:val="8110A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3C5602"/>
    <w:multiLevelType w:val="hybridMultilevel"/>
    <w:tmpl w:val="A53EBE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C7E4D"/>
    <w:multiLevelType w:val="hybridMultilevel"/>
    <w:tmpl w:val="6F64D62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63562A"/>
    <w:multiLevelType w:val="hybridMultilevel"/>
    <w:tmpl w:val="839C960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9628F"/>
    <w:multiLevelType w:val="hybridMultilevel"/>
    <w:tmpl w:val="A9F827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EF44C7"/>
    <w:multiLevelType w:val="hybridMultilevel"/>
    <w:tmpl w:val="AD040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671D5F"/>
    <w:multiLevelType w:val="hybridMultilevel"/>
    <w:tmpl w:val="D93C88B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102526"/>
    <w:multiLevelType w:val="hybridMultilevel"/>
    <w:tmpl w:val="BC5E17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3"/>
  </w:num>
  <w:num w:numId="4">
    <w:abstractNumId w:val="26"/>
  </w:num>
  <w:num w:numId="5">
    <w:abstractNumId w:val="19"/>
  </w:num>
  <w:num w:numId="6">
    <w:abstractNumId w:val="10"/>
  </w:num>
  <w:num w:numId="7">
    <w:abstractNumId w:val="21"/>
  </w:num>
  <w:num w:numId="8">
    <w:abstractNumId w:val="7"/>
  </w:num>
  <w:num w:numId="9">
    <w:abstractNumId w:val="8"/>
  </w:num>
  <w:num w:numId="10">
    <w:abstractNumId w:val="23"/>
  </w:num>
  <w:num w:numId="11">
    <w:abstractNumId w:val="25"/>
  </w:num>
  <w:num w:numId="12">
    <w:abstractNumId w:val="6"/>
  </w:num>
  <w:num w:numId="13">
    <w:abstractNumId w:val="16"/>
  </w:num>
  <w:num w:numId="14">
    <w:abstractNumId w:val="11"/>
  </w:num>
  <w:num w:numId="15">
    <w:abstractNumId w:val="18"/>
  </w:num>
  <w:num w:numId="16">
    <w:abstractNumId w:val="1"/>
  </w:num>
  <w:num w:numId="17">
    <w:abstractNumId w:val="9"/>
  </w:num>
  <w:num w:numId="18">
    <w:abstractNumId w:val="14"/>
  </w:num>
  <w:num w:numId="19">
    <w:abstractNumId w:val="22"/>
  </w:num>
  <w:num w:numId="20">
    <w:abstractNumId w:val="15"/>
  </w:num>
  <w:num w:numId="21">
    <w:abstractNumId w:val="0"/>
  </w:num>
  <w:num w:numId="22">
    <w:abstractNumId w:val="5"/>
  </w:num>
  <w:num w:numId="23">
    <w:abstractNumId w:val="24"/>
  </w:num>
  <w:num w:numId="24">
    <w:abstractNumId w:val="12"/>
  </w:num>
  <w:num w:numId="25">
    <w:abstractNumId w:val="4"/>
  </w:num>
  <w:num w:numId="26">
    <w:abstractNumId w:val="2"/>
  </w:num>
  <w:num w:numId="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97"/>
    <w:rsid w:val="00007368"/>
    <w:rsid w:val="00026A7C"/>
    <w:rsid w:val="000338FC"/>
    <w:rsid w:val="000376A7"/>
    <w:rsid w:val="000433A3"/>
    <w:rsid w:val="000436F3"/>
    <w:rsid w:val="00050AB1"/>
    <w:rsid w:val="00053EF8"/>
    <w:rsid w:val="00054FC6"/>
    <w:rsid w:val="00060189"/>
    <w:rsid w:val="00070B7B"/>
    <w:rsid w:val="00076874"/>
    <w:rsid w:val="00076A78"/>
    <w:rsid w:val="00076F45"/>
    <w:rsid w:val="0008382F"/>
    <w:rsid w:val="00083EB6"/>
    <w:rsid w:val="00083F4C"/>
    <w:rsid w:val="000947B6"/>
    <w:rsid w:val="000A1CC1"/>
    <w:rsid w:val="000A1FAF"/>
    <w:rsid w:val="000A4009"/>
    <w:rsid w:val="000B0F52"/>
    <w:rsid w:val="000B1719"/>
    <w:rsid w:val="000B6EA5"/>
    <w:rsid w:val="000C45B2"/>
    <w:rsid w:val="000D0570"/>
    <w:rsid w:val="000D18CA"/>
    <w:rsid w:val="000D3149"/>
    <w:rsid w:val="000E1197"/>
    <w:rsid w:val="000E2D20"/>
    <w:rsid w:val="000E4191"/>
    <w:rsid w:val="000F0CBF"/>
    <w:rsid w:val="0010549C"/>
    <w:rsid w:val="00116DBA"/>
    <w:rsid w:val="001170B4"/>
    <w:rsid w:val="0011782B"/>
    <w:rsid w:val="00117AE1"/>
    <w:rsid w:val="00121B73"/>
    <w:rsid w:val="001225E3"/>
    <w:rsid w:val="001267B8"/>
    <w:rsid w:val="0013193F"/>
    <w:rsid w:val="00134EBF"/>
    <w:rsid w:val="00137E13"/>
    <w:rsid w:val="00153382"/>
    <w:rsid w:val="00153B79"/>
    <w:rsid w:val="00163676"/>
    <w:rsid w:val="00176C9D"/>
    <w:rsid w:val="001859AC"/>
    <w:rsid w:val="001950C7"/>
    <w:rsid w:val="001A0682"/>
    <w:rsid w:val="001A0DD0"/>
    <w:rsid w:val="001B014F"/>
    <w:rsid w:val="001B2E1F"/>
    <w:rsid w:val="001B4B89"/>
    <w:rsid w:val="001B766A"/>
    <w:rsid w:val="001C2A16"/>
    <w:rsid w:val="001C77B3"/>
    <w:rsid w:val="001D07D4"/>
    <w:rsid w:val="001D4D91"/>
    <w:rsid w:val="001D69EE"/>
    <w:rsid w:val="001E0691"/>
    <w:rsid w:val="001E324F"/>
    <w:rsid w:val="001F0D5C"/>
    <w:rsid w:val="002053BE"/>
    <w:rsid w:val="002076DA"/>
    <w:rsid w:val="00213A2E"/>
    <w:rsid w:val="00213EE5"/>
    <w:rsid w:val="0021620D"/>
    <w:rsid w:val="00230119"/>
    <w:rsid w:val="002314AF"/>
    <w:rsid w:val="00233D3E"/>
    <w:rsid w:val="00240E3D"/>
    <w:rsid w:val="00243F0F"/>
    <w:rsid w:val="00246C71"/>
    <w:rsid w:val="00247D0C"/>
    <w:rsid w:val="00251305"/>
    <w:rsid w:val="00251EFF"/>
    <w:rsid w:val="002527DE"/>
    <w:rsid w:val="00260348"/>
    <w:rsid w:val="00262CA4"/>
    <w:rsid w:val="00266C91"/>
    <w:rsid w:val="00267E1F"/>
    <w:rsid w:val="00290638"/>
    <w:rsid w:val="002911D9"/>
    <w:rsid w:val="002966A2"/>
    <w:rsid w:val="0029744E"/>
    <w:rsid w:val="002A2124"/>
    <w:rsid w:val="002A36BD"/>
    <w:rsid w:val="002A3D95"/>
    <w:rsid w:val="002B1F06"/>
    <w:rsid w:val="002B202A"/>
    <w:rsid w:val="002C2E78"/>
    <w:rsid w:val="002C7D7C"/>
    <w:rsid w:val="002E0202"/>
    <w:rsid w:val="002F07E0"/>
    <w:rsid w:val="002F0F95"/>
    <w:rsid w:val="002F2258"/>
    <w:rsid w:val="002F368B"/>
    <w:rsid w:val="002F42F7"/>
    <w:rsid w:val="002F6B7F"/>
    <w:rsid w:val="0030028F"/>
    <w:rsid w:val="00306CED"/>
    <w:rsid w:val="00314D49"/>
    <w:rsid w:val="00333C0D"/>
    <w:rsid w:val="00342769"/>
    <w:rsid w:val="00343F59"/>
    <w:rsid w:val="00350B3B"/>
    <w:rsid w:val="00353B62"/>
    <w:rsid w:val="00354F8C"/>
    <w:rsid w:val="00361DA7"/>
    <w:rsid w:val="00363081"/>
    <w:rsid w:val="00372318"/>
    <w:rsid w:val="00373EB8"/>
    <w:rsid w:val="00386B3B"/>
    <w:rsid w:val="00394407"/>
    <w:rsid w:val="003949AA"/>
    <w:rsid w:val="003A04DF"/>
    <w:rsid w:val="003A703A"/>
    <w:rsid w:val="003C0CB3"/>
    <w:rsid w:val="003C7C47"/>
    <w:rsid w:val="003D12A6"/>
    <w:rsid w:val="003E12F8"/>
    <w:rsid w:val="003E3BB4"/>
    <w:rsid w:val="003E50B3"/>
    <w:rsid w:val="003E65CD"/>
    <w:rsid w:val="003E6C2A"/>
    <w:rsid w:val="003E7E6C"/>
    <w:rsid w:val="003F7A48"/>
    <w:rsid w:val="00404171"/>
    <w:rsid w:val="00411A26"/>
    <w:rsid w:val="00412E51"/>
    <w:rsid w:val="0042477F"/>
    <w:rsid w:val="00424AF1"/>
    <w:rsid w:val="0042610B"/>
    <w:rsid w:val="00436F44"/>
    <w:rsid w:val="00441E09"/>
    <w:rsid w:val="00443FA9"/>
    <w:rsid w:val="0047015D"/>
    <w:rsid w:val="0047317F"/>
    <w:rsid w:val="00475333"/>
    <w:rsid w:val="00476431"/>
    <w:rsid w:val="00476A4E"/>
    <w:rsid w:val="00487FCA"/>
    <w:rsid w:val="0049064C"/>
    <w:rsid w:val="00492E62"/>
    <w:rsid w:val="00497276"/>
    <w:rsid w:val="004A09AB"/>
    <w:rsid w:val="004A3CB0"/>
    <w:rsid w:val="004A7E18"/>
    <w:rsid w:val="004B0687"/>
    <w:rsid w:val="004B0C8F"/>
    <w:rsid w:val="004B3B52"/>
    <w:rsid w:val="004B4BE9"/>
    <w:rsid w:val="004B6120"/>
    <w:rsid w:val="004C62EB"/>
    <w:rsid w:val="004D2699"/>
    <w:rsid w:val="004E5FDB"/>
    <w:rsid w:val="004F5BD8"/>
    <w:rsid w:val="00501FF1"/>
    <w:rsid w:val="005047E6"/>
    <w:rsid w:val="00504FA5"/>
    <w:rsid w:val="00505E6B"/>
    <w:rsid w:val="0051063F"/>
    <w:rsid w:val="00514454"/>
    <w:rsid w:val="0051572D"/>
    <w:rsid w:val="00520140"/>
    <w:rsid w:val="005274AC"/>
    <w:rsid w:val="005362DE"/>
    <w:rsid w:val="005402FC"/>
    <w:rsid w:val="00545A9F"/>
    <w:rsid w:val="00546966"/>
    <w:rsid w:val="005471A3"/>
    <w:rsid w:val="00555BBF"/>
    <w:rsid w:val="005568BA"/>
    <w:rsid w:val="00562AF9"/>
    <w:rsid w:val="005631C3"/>
    <w:rsid w:val="0056727F"/>
    <w:rsid w:val="00570DEC"/>
    <w:rsid w:val="00575572"/>
    <w:rsid w:val="00575E16"/>
    <w:rsid w:val="005777D5"/>
    <w:rsid w:val="00584297"/>
    <w:rsid w:val="0058541C"/>
    <w:rsid w:val="00587272"/>
    <w:rsid w:val="00593B14"/>
    <w:rsid w:val="005940C1"/>
    <w:rsid w:val="00594842"/>
    <w:rsid w:val="005971EB"/>
    <w:rsid w:val="005A09D0"/>
    <w:rsid w:val="005A7464"/>
    <w:rsid w:val="005B056E"/>
    <w:rsid w:val="005B7869"/>
    <w:rsid w:val="005C2FBD"/>
    <w:rsid w:val="005C4950"/>
    <w:rsid w:val="005C4C92"/>
    <w:rsid w:val="005D1113"/>
    <w:rsid w:val="005D112C"/>
    <w:rsid w:val="005E089E"/>
    <w:rsid w:val="005F7BE4"/>
    <w:rsid w:val="0060013F"/>
    <w:rsid w:val="00620FC2"/>
    <w:rsid w:val="00627D22"/>
    <w:rsid w:val="0063029E"/>
    <w:rsid w:val="00635ED2"/>
    <w:rsid w:val="00652EB4"/>
    <w:rsid w:val="00656BFB"/>
    <w:rsid w:val="0067521D"/>
    <w:rsid w:val="00680A82"/>
    <w:rsid w:val="00681A4F"/>
    <w:rsid w:val="006829BD"/>
    <w:rsid w:val="006A22E7"/>
    <w:rsid w:val="006A6FFA"/>
    <w:rsid w:val="006B235A"/>
    <w:rsid w:val="006B7A26"/>
    <w:rsid w:val="006C20E0"/>
    <w:rsid w:val="006C5287"/>
    <w:rsid w:val="006C6F88"/>
    <w:rsid w:val="006D7477"/>
    <w:rsid w:val="006E1713"/>
    <w:rsid w:val="006F52DB"/>
    <w:rsid w:val="00711F94"/>
    <w:rsid w:val="00713DBF"/>
    <w:rsid w:val="00717817"/>
    <w:rsid w:val="00717E39"/>
    <w:rsid w:val="007205A6"/>
    <w:rsid w:val="00734DB4"/>
    <w:rsid w:val="007379A9"/>
    <w:rsid w:val="007473FB"/>
    <w:rsid w:val="00756274"/>
    <w:rsid w:val="0076246E"/>
    <w:rsid w:val="00764A72"/>
    <w:rsid w:val="00766972"/>
    <w:rsid w:val="00776582"/>
    <w:rsid w:val="00777D2D"/>
    <w:rsid w:val="00780B5A"/>
    <w:rsid w:val="00782444"/>
    <w:rsid w:val="00787FA5"/>
    <w:rsid w:val="0079474D"/>
    <w:rsid w:val="00795E5F"/>
    <w:rsid w:val="00796475"/>
    <w:rsid w:val="007A03F9"/>
    <w:rsid w:val="007A281B"/>
    <w:rsid w:val="007A5B17"/>
    <w:rsid w:val="007A714B"/>
    <w:rsid w:val="007A7E35"/>
    <w:rsid w:val="007B2B69"/>
    <w:rsid w:val="007B595E"/>
    <w:rsid w:val="007C2326"/>
    <w:rsid w:val="007D6117"/>
    <w:rsid w:val="007F05BC"/>
    <w:rsid w:val="007F05DC"/>
    <w:rsid w:val="007F456F"/>
    <w:rsid w:val="007F6870"/>
    <w:rsid w:val="007F712F"/>
    <w:rsid w:val="00800201"/>
    <w:rsid w:val="00803964"/>
    <w:rsid w:val="00804AF9"/>
    <w:rsid w:val="008122D5"/>
    <w:rsid w:val="00814A3D"/>
    <w:rsid w:val="00816F1C"/>
    <w:rsid w:val="00820C52"/>
    <w:rsid w:val="00825384"/>
    <w:rsid w:val="00827B04"/>
    <w:rsid w:val="00830A1E"/>
    <w:rsid w:val="00831E26"/>
    <w:rsid w:val="00833EAC"/>
    <w:rsid w:val="0084426C"/>
    <w:rsid w:val="00847D97"/>
    <w:rsid w:val="00853AA7"/>
    <w:rsid w:val="008706F5"/>
    <w:rsid w:val="008726ED"/>
    <w:rsid w:val="00880525"/>
    <w:rsid w:val="00884F21"/>
    <w:rsid w:val="00886396"/>
    <w:rsid w:val="0088642F"/>
    <w:rsid w:val="0088744C"/>
    <w:rsid w:val="00890967"/>
    <w:rsid w:val="0089553C"/>
    <w:rsid w:val="00897E91"/>
    <w:rsid w:val="008A1443"/>
    <w:rsid w:val="008A4A5B"/>
    <w:rsid w:val="008A708B"/>
    <w:rsid w:val="008C0DB5"/>
    <w:rsid w:val="008C40B1"/>
    <w:rsid w:val="008C59E2"/>
    <w:rsid w:val="008C78B1"/>
    <w:rsid w:val="008D6759"/>
    <w:rsid w:val="008E322A"/>
    <w:rsid w:val="009007B8"/>
    <w:rsid w:val="00901AE3"/>
    <w:rsid w:val="0091075B"/>
    <w:rsid w:val="0091583A"/>
    <w:rsid w:val="00923638"/>
    <w:rsid w:val="009370D6"/>
    <w:rsid w:val="00944767"/>
    <w:rsid w:val="00951AFD"/>
    <w:rsid w:val="009532D8"/>
    <w:rsid w:val="00964D4B"/>
    <w:rsid w:val="0097616F"/>
    <w:rsid w:val="00984F61"/>
    <w:rsid w:val="00985CD9"/>
    <w:rsid w:val="0099222F"/>
    <w:rsid w:val="00995CD8"/>
    <w:rsid w:val="00996108"/>
    <w:rsid w:val="009A1AA1"/>
    <w:rsid w:val="009A36A2"/>
    <w:rsid w:val="009B00DE"/>
    <w:rsid w:val="009B0FF5"/>
    <w:rsid w:val="009B3C73"/>
    <w:rsid w:val="009C6680"/>
    <w:rsid w:val="009D03C4"/>
    <w:rsid w:val="009D4772"/>
    <w:rsid w:val="009E5DC2"/>
    <w:rsid w:val="00A11DDD"/>
    <w:rsid w:val="00A22EFB"/>
    <w:rsid w:val="00A23FBE"/>
    <w:rsid w:val="00A31E5E"/>
    <w:rsid w:val="00A33AB8"/>
    <w:rsid w:val="00A34EFA"/>
    <w:rsid w:val="00A40F0F"/>
    <w:rsid w:val="00A504C8"/>
    <w:rsid w:val="00A54FD0"/>
    <w:rsid w:val="00A557B4"/>
    <w:rsid w:val="00A55B17"/>
    <w:rsid w:val="00A57586"/>
    <w:rsid w:val="00A61AE3"/>
    <w:rsid w:val="00A6632F"/>
    <w:rsid w:val="00A708D1"/>
    <w:rsid w:val="00A71291"/>
    <w:rsid w:val="00A7250B"/>
    <w:rsid w:val="00A73B40"/>
    <w:rsid w:val="00A73E51"/>
    <w:rsid w:val="00A77C10"/>
    <w:rsid w:val="00A84CDF"/>
    <w:rsid w:val="00A9710C"/>
    <w:rsid w:val="00AA06D9"/>
    <w:rsid w:val="00AB44D8"/>
    <w:rsid w:val="00AB450F"/>
    <w:rsid w:val="00AB7316"/>
    <w:rsid w:val="00AC2C5D"/>
    <w:rsid w:val="00AD30B0"/>
    <w:rsid w:val="00AD30BD"/>
    <w:rsid w:val="00AF2FAC"/>
    <w:rsid w:val="00B0587A"/>
    <w:rsid w:val="00B070E5"/>
    <w:rsid w:val="00B10F2E"/>
    <w:rsid w:val="00B35145"/>
    <w:rsid w:val="00B41B6D"/>
    <w:rsid w:val="00B55A3B"/>
    <w:rsid w:val="00B65B29"/>
    <w:rsid w:val="00B74F27"/>
    <w:rsid w:val="00B75386"/>
    <w:rsid w:val="00B76D80"/>
    <w:rsid w:val="00B82B0D"/>
    <w:rsid w:val="00B83771"/>
    <w:rsid w:val="00B87AF5"/>
    <w:rsid w:val="00B93A2C"/>
    <w:rsid w:val="00B952E5"/>
    <w:rsid w:val="00B97285"/>
    <w:rsid w:val="00BA0443"/>
    <w:rsid w:val="00BA09F2"/>
    <w:rsid w:val="00BA7C1D"/>
    <w:rsid w:val="00BB02A7"/>
    <w:rsid w:val="00BB3387"/>
    <w:rsid w:val="00BB3B26"/>
    <w:rsid w:val="00BB58E1"/>
    <w:rsid w:val="00BC12B7"/>
    <w:rsid w:val="00BC61C9"/>
    <w:rsid w:val="00BD6029"/>
    <w:rsid w:val="00BD6767"/>
    <w:rsid w:val="00BE4860"/>
    <w:rsid w:val="00BE615A"/>
    <w:rsid w:val="00BF25E3"/>
    <w:rsid w:val="00BF58F1"/>
    <w:rsid w:val="00C03CC6"/>
    <w:rsid w:val="00C17073"/>
    <w:rsid w:val="00C22A7C"/>
    <w:rsid w:val="00C23BB6"/>
    <w:rsid w:val="00C242F2"/>
    <w:rsid w:val="00C25790"/>
    <w:rsid w:val="00C447EC"/>
    <w:rsid w:val="00C54BCD"/>
    <w:rsid w:val="00C637DA"/>
    <w:rsid w:val="00C75304"/>
    <w:rsid w:val="00C8007A"/>
    <w:rsid w:val="00C80B3E"/>
    <w:rsid w:val="00C83E4E"/>
    <w:rsid w:val="00C94576"/>
    <w:rsid w:val="00C96838"/>
    <w:rsid w:val="00C96D9A"/>
    <w:rsid w:val="00CA1FA8"/>
    <w:rsid w:val="00CA3A4A"/>
    <w:rsid w:val="00CA4BF4"/>
    <w:rsid w:val="00CF28DE"/>
    <w:rsid w:val="00D02BB3"/>
    <w:rsid w:val="00D03DB1"/>
    <w:rsid w:val="00D04649"/>
    <w:rsid w:val="00D047A1"/>
    <w:rsid w:val="00D1210B"/>
    <w:rsid w:val="00D13227"/>
    <w:rsid w:val="00D13F12"/>
    <w:rsid w:val="00D17DED"/>
    <w:rsid w:val="00D24737"/>
    <w:rsid w:val="00D30460"/>
    <w:rsid w:val="00D32BBB"/>
    <w:rsid w:val="00D33B62"/>
    <w:rsid w:val="00D40251"/>
    <w:rsid w:val="00D414EA"/>
    <w:rsid w:val="00D46A15"/>
    <w:rsid w:val="00D52203"/>
    <w:rsid w:val="00D532B3"/>
    <w:rsid w:val="00D5562F"/>
    <w:rsid w:val="00D57544"/>
    <w:rsid w:val="00D60B0D"/>
    <w:rsid w:val="00D612A4"/>
    <w:rsid w:val="00D64C92"/>
    <w:rsid w:val="00D750A6"/>
    <w:rsid w:val="00D95D36"/>
    <w:rsid w:val="00DA2510"/>
    <w:rsid w:val="00DA42D6"/>
    <w:rsid w:val="00DA52FD"/>
    <w:rsid w:val="00DA6210"/>
    <w:rsid w:val="00DA71CC"/>
    <w:rsid w:val="00DA7F09"/>
    <w:rsid w:val="00DB093D"/>
    <w:rsid w:val="00DB7553"/>
    <w:rsid w:val="00DC523E"/>
    <w:rsid w:val="00DC6963"/>
    <w:rsid w:val="00DD31A3"/>
    <w:rsid w:val="00DD7B5F"/>
    <w:rsid w:val="00DE4819"/>
    <w:rsid w:val="00DE52D7"/>
    <w:rsid w:val="00E02E8D"/>
    <w:rsid w:val="00E2416D"/>
    <w:rsid w:val="00E30482"/>
    <w:rsid w:val="00E4004C"/>
    <w:rsid w:val="00E53C85"/>
    <w:rsid w:val="00E54CAC"/>
    <w:rsid w:val="00E67BEB"/>
    <w:rsid w:val="00E71EC9"/>
    <w:rsid w:val="00E72251"/>
    <w:rsid w:val="00E7406E"/>
    <w:rsid w:val="00E756BA"/>
    <w:rsid w:val="00E94AEF"/>
    <w:rsid w:val="00EB1AD8"/>
    <w:rsid w:val="00EB4DEF"/>
    <w:rsid w:val="00EC11B5"/>
    <w:rsid w:val="00ED31E7"/>
    <w:rsid w:val="00EE7384"/>
    <w:rsid w:val="00EE75BF"/>
    <w:rsid w:val="00EE7731"/>
    <w:rsid w:val="00EF7BE6"/>
    <w:rsid w:val="00EF7F02"/>
    <w:rsid w:val="00F0507A"/>
    <w:rsid w:val="00F0632B"/>
    <w:rsid w:val="00F1061E"/>
    <w:rsid w:val="00F16C61"/>
    <w:rsid w:val="00F17234"/>
    <w:rsid w:val="00F2028E"/>
    <w:rsid w:val="00F322A0"/>
    <w:rsid w:val="00F3320F"/>
    <w:rsid w:val="00F4093D"/>
    <w:rsid w:val="00F51E7B"/>
    <w:rsid w:val="00F52DC3"/>
    <w:rsid w:val="00F64F89"/>
    <w:rsid w:val="00F70F0E"/>
    <w:rsid w:val="00F75ACD"/>
    <w:rsid w:val="00F76B40"/>
    <w:rsid w:val="00F941A6"/>
    <w:rsid w:val="00F95CC3"/>
    <w:rsid w:val="00FA4149"/>
    <w:rsid w:val="00FA48AC"/>
    <w:rsid w:val="00FA78C2"/>
    <w:rsid w:val="00FA7EA0"/>
    <w:rsid w:val="00FB58DF"/>
    <w:rsid w:val="00FC0056"/>
    <w:rsid w:val="00FC1950"/>
    <w:rsid w:val="00FC31E0"/>
    <w:rsid w:val="00FD10E8"/>
    <w:rsid w:val="00FD1DEA"/>
    <w:rsid w:val="00FD4911"/>
    <w:rsid w:val="00FD4E12"/>
    <w:rsid w:val="00FE78C7"/>
    <w:rsid w:val="00FF4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D7CA04"/>
  <w15:docId w15:val="{DA904113-8A75-4F18-9A79-162B3186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14F"/>
  </w:style>
  <w:style w:type="paragraph" w:styleId="1">
    <w:name w:val="heading 1"/>
    <w:basedOn w:val="a"/>
    <w:next w:val="a"/>
    <w:link w:val="1Char"/>
    <w:uiPriority w:val="9"/>
    <w:qFormat/>
    <w:rsid w:val="00D750A6"/>
    <w:pPr>
      <w:spacing w:before="300" w:after="40"/>
      <w:outlineLvl w:val="0"/>
    </w:pPr>
    <w:rPr>
      <w:b/>
      <w:caps/>
      <w:color w:val="806000" w:themeColor="accent4" w:themeShade="80"/>
      <w:spacing w:val="5"/>
      <w:sz w:val="32"/>
      <w:szCs w:val="32"/>
      <w:lang w:val="en-GB"/>
    </w:rPr>
  </w:style>
  <w:style w:type="paragraph" w:styleId="2">
    <w:name w:val="heading 2"/>
    <w:basedOn w:val="a"/>
    <w:next w:val="a"/>
    <w:link w:val="2Char"/>
    <w:unhideWhenUsed/>
    <w:qFormat/>
    <w:rsid w:val="00D750A6"/>
    <w:pPr>
      <w:keepNext/>
      <w:keepLines/>
      <w:numPr>
        <w:ilvl w:val="1"/>
        <w:numId w:val="1"/>
      </w:numPr>
      <w:spacing w:before="120" w:after="60"/>
      <w:jc w:val="both"/>
      <w:outlineLvl w:val="1"/>
    </w:pPr>
    <w:rPr>
      <w:rFonts w:eastAsiaTheme="majorEastAsia" w:cstheme="majorBidi"/>
      <w:b/>
      <w:bCs/>
      <w:smallCaps/>
      <w:color w:val="7030A0"/>
      <w:sz w:val="28"/>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750A6"/>
  </w:style>
  <w:style w:type="character" w:customStyle="1" w:styleId="Char">
    <w:name w:val="Κείμενο υποσημείωσης Char"/>
    <w:basedOn w:val="a0"/>
    <w:link w:val="a3"/>
    <w:uiPriority w:val="99"/>
    <w:rsid w:val="00D750A6"/>
  </w:style>
  <w:style w:type="character" w:styleId="a4">
    <w:name w:val="footnote reference"/>
    <w:basedOn w:val="a0"/>
    <w:uiPriority w:val="99"/>
    <w:unhideWhenUsed/>
    <w:rsid w:val="00D750A6"/>
    <w:rPr>
      <w:vertAlign w:val="superscript"/>
    </w:rPr>
  </w:style>
  <w:style w:type="character" w:customStyle="1" w:styleId="1Char">
    <w:name w:val="Επικεφαλίδα 1 Char"/>
    <w:basedOn w:val="a0"/>
    <w:link w:val="1"/>
    <w:uiPriority w:val="9"/>
    <w:rsid w:val="00D750A6"/>
    <w:rPr>
      <w:b/>
      <w:caps/>
      <w:color w:val="806000" w:themeColor="accent4" w:themeShade="80"/>
      <w:spacing w:val="5"/>
      <w:sz w:val="32"/>
      <w:szCs w:val="32"/>
      <w:lang w:val="en-GB"/>
    </w:rPr>
  </w:style>
  <w:style w:type="character" w:customStyle="1" w:styleId="2Char">
    <w:name w:val="Επικεφαλίδα 2 Char"/>
    <w:basedOn w:val="a0"/>
    <w:link w:val="2"/>
    <w:rsid w:val="00D750A6"/>
    <w:rPr>
      <w:rFonts w:eastAsiaTheme="majorEastAsia" w:cstheme="majorBidi"/>
      <w:b/>
      <w:bCs/>
      <w:smallCaps/>
      <w:color w:val="7030A0"/>
      <w:sz w:val="28"/>
      <w:szCs w:val="26"/>
      <w:lang w:val="en-US" w:eastAsia="zh-CN"/>
    </w:rPr>
  </w:style>
  <w:style w:type="paragraph" w:customStyle="1" w:styleId="Normaltxt">
    <w:name w:val="Normal txt"/>
    <w:basedOn w:val="a"/>
    <w:link w:val="NormaltxtChar"/>
    <w:qFormat/>
    <w:rsid w:val="00890967"/>
    <w:pPr>
      <w:spacing w:after="60"/>
      <w:jc w:val="both"/>
    </w:pPr>
    <w:rPr>
      <w:rFonts w:ascii="Calibri" w:eastAsia="Times New Roman" w:hAnsi="Calibri" w:cs="Times New Roman"/>
      <w:color w:val="000000" w:themeColor="text1"/>
      <w:sz w:val="20"/>
      <w:szCs w:val="22"/>
      <w:lang w:val="en-GB" w:eastAsia="el-GR"/>
    </w:rPr>
  </w:style>
  <w:style w:type="character" w:customStyle="1" w:styleId="NormaltxtChar">
    <w:name w:val="Normal txt Char"/>
    <w:basedOn w:val="a0"/>
    <w:link w:val="Normaltxt"/>
    <w:rsid w:val="00890967"/>
    <w:rPr>
      <w:rFonts w:ascii="Calibri" w:eastAsia="Times New Roman" w:hAnsi="Calibri" w:cs="Times New Roman"/>
      <w:color w:val="000000" w:themeColor="text1"/>
      <w:sz w:val="20"/>
      <w:szCs w:val="22"/>
      <w:lang w:val="en-GB" w:eastAsia="el-GR"/>
    </w:rPr>
  </w:style>
  <w:style w:type="paragraph" w:styleId="a5">
    <w:name w:val="List Paragraph"/>
    <w:basedOn w:val="a"/>
    <w:uiPriority w:val="34"/>
    <w:qFormat/>
    <w:rsid w:val="008D6759"/>
    <w:pPr>
      <w:ind w:left="720"/>
      <w:contextualSpacing/>
    </w:pPr>
  </w:style>
  <w:style w:type="paragraph" w:customStyle="1" w:styleId="ColorfulList-Accent11">
    <w:name w:val="Colorful List - Accent 11"/>
    <w:basedOn w:val="a"/>
    <w:qFormat/>
    <w:rsid w:val="00AD30BD"/>
    <w:pPr>
      <w:spacing w:after="200" w:line="276" w:lineRule="auto"/>
      <w:ind w:left="720"/>
      <w:contextualSpacing/>
    </w:pPr>
    <w:rPr>
      <w:rFonts w:ascii="Calibri" w:eastAsia="Times New Roman" w:hAnsi="Calibri" w:cs="Times New Roman"/>
      <w:sz w:val="22"/>
      <w:szCs w:val="22"/>
      <w:lang w:val="en-US"/>
    </w:rPr>
  </w:style>
  <w:style w:type="paragraph" w:styleId="a6">
    <w:name w:val="Plain Text"/>
    <w:basedOn w:val="a"/>
    <w:link w:val="Char0"/>
    <w:uiPriority w:val="99"/>
    <w:rsid w:val="00AD30BD"/>
    <w:rPr>
      <w:rFonts w:ascii="Courier New" w:eastAsia="Calibri" w:hAnsi="Courier New" w:cs="Times New Roman"/>
      <w:sz w:val="20"/>
      <w:szCs w:val="20"/>
    </w:rPr>
  </w:style>
  <w:style w:type="character" w:customStyle="1" w:styleId="Char0">
    <w:name w:val="Απλό κείμενο Char"/>
    <w:basedOn w:val="a0"/>
    <w:link w:val="a6"/>
    <w:uiPriority w:val="99"/>
    <w:rsid w:val="00AD30BD"/>
    <w:rPr>
      <w:rFonts w:ascii="Courier New" w:eastAsia="Calibri" w:hAnsi="Courier New" w:cs="Times New Roman"/>
      <w:sz w:val="20"/>
      <w:szCs w:val="20"/>
    </w:rPr>
  </w:style>
  <w:style w:type="paragraph" w:styleId="a7">
    <w:name w:val="footer"/>
    <w:basedOn w:val="a"/>
    <w:link w:val="Char1"/>
    <w:uiPriority w:val="99"/>
    <w:unhideWhenUsed/>
    <w:rsid w:val="00A708D1"/>
    <w:pPr>
      <w:tabs>
        <w:tab w:val="center" w:pos="4536"/>
        <w:tab w:val="right" w:pos="9072"/>
      </w:tabs>
    </w:pPr>
  </w:style>
  <w:style w:type="character" w:customStyle="1" w:styleId="Char1">
    <w:name w:val="Υποσέλιδο Char"/>
    <w:basedOn w:val="a0"/>
    <w:link w:val="a7"/>
    <w:uiPriority w:val="99"/>
    <w:rsid w:val="00A708D1"/>
  </w:style>
  <w:style w:type="character" w:styleId="a8">
    <w:name w:val="page number"/>
    <w:basedOn w:val="a0"/>
    <w:uiPriority w:val="99"/>
    <w:semiHidden/>
    <w:unhideWhenUsed/>
    <w:rsid w:val="00A708D1"/>
  </w:style>
  <w:style w:type="paragraph" w:styleId="a9">
    <w:name w:val="Balloon Text"/>
    <w:basedOn w:val="a"/>
    <w:link w:val="Char2"/>
    <w:uiPriority w:val="99"/>
    <w:semiHidden/>
    <w:unhideWhenUsed/>
    <w:rsid w:val="0091075B"/>
    <w:rPr>
      <w:rFonts w:ascii="Times New Roman" w:hAnsi="Times New Roman" w:cs="Times New Roman"/>
      <w:sz w:val="18"/>
      <w:szCs w:val="18"/>
    </w:rPr>
  </w:style>
  <w:style w:type="character" w:customStyle="1" w:styleId="Char2">
    <w:name w:val="Κείμενο πλαισίου Char"/>
    <w:basedOn w:val="a0"/>
    <w:link w:val="a9"/>
    <w:uiPriority w:val="99"/>
    <w:semiHidden/>
    <w:rsid w:val="0091075B"/>
    <w:rPr>
      <w:rFonts w:ascii="Times New Roman" w:hAnsi="Times New Roman" w:cs="Times New Roman"/>
      <w:sz w:val="18"/>
      <w:szCs w:val="18"/>
    </w:rPr>
  </w:style>
  <w:style w:type="character" w:styleId="aa">
    <w:name w:val="annotation reference"/>
    <w:basedOn w:val="a0"/>
    <w:uiPriority w:val="99"/>
    <w:semiHidden/>
    <w:unhideWhenUsed/>
    <w:rsid w:val="00F3320F"/>
    <w:rPr>
      <w:sz w:val="18"/>
      <w:szCs w:val="18"/>
    </w:rPr>
  </w:style>
  <w:style w:type="paragraph" w:styleId="ab">
    <w:name w:val="annotation text"/>
    <w:basedOn w:val="a"/>
    <w:link w:val="Char3"/>
    <w:uiPriority w:val="99"/>
    <w:semiHidden/>
    <w:unhideWhenUsed/>
    <w:rsid w:val="00F3320F"/>
  </w:style>
  <w:style w:type="character" w:customStyle="1" w:styleId="Char3">
    <w:name w:val="Κείμενο σχολίου Char"/>
    <w:basedOn w:val="a0"/>
    <w:link w:val="ab"/>
    <w:uiPriority w:val="99"/>
    <w:semiHidden/>
    <w:rsid w:val="00F3320F"/>
  </w:style>
  <w:style w:type="paragraph" w:styleId="ac">
    <w:name w:val="annotation subject"/>
    <w:basedOn w:val="ab"/>
    <w:next w:val="ab"/>
    <w:link w:val="Char4"/>
    <w:uiPriority w:val="99"/>
    <w:semiHidden/>
    <w:unhideWhenUsed/>
    <w:rsid w:val="00F3320F"/>
    <w:rPr>
      <w:b/>
      <w:bCs/>
      <w:sz w:val="20"/>
      <w:szCs w:val="20"/>
    </w:rPr>
  </w:style>
  <w:style w:type="character" w:customStyle="1" w:styleId="Char4">
    <w:name w:val="Θέμα σχολίου Char"/>
    <w:basedOn w:val="Char3"/>
    <w:link w:val="ac"/>
    <w:uiPriority w:val="99"/>
    <w:semiHidden/>
    <w:rsid w:val="00F3320F"/>
    <w:rPr>
      <w:b/>
      <w:bCs/>
      <w:sz w:val="20"/>
      <w:szCs w:val="20"/>
    </w:rPr>
  </w:style>
  <w:style w:type="table" w:styleId="ad">
    <w:name w:val="Table Grid"/>
    <w:basedOn w:val="a1"/>
    <w:uiPriority w:val="59"/>
    <w:rsid w:val="003E50B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Char5"/>
    <w:uiPriority w:val="99"/>
    <w:unhideWhenUsed/>
    <w:rsid w:val="0051572D"/>
    <w:pPr>
      <w:tabs>
        <w:tab w:val="center" w:pos="4320"/>
        <w:tab w:val="right" w:pos="8640"/>
      </w:tabs>
    </w:pPr>
  </w:style>
  <w:style w:type="character" w:customStyle="1" w:styleId="Char5">
    <w:name w:val="Κεφαλίδα Char"/>
    <w:basedOn w:val="a0"/>
    <w:link w:val="ae"/>
    <w:uiPriority w:val="99"/>
    <w:rsid w:val="0051572D"/>
  </w:style>
  <w:style w:type="character" w:customStyle="1" w:styleId="apple-converted-space">
    <w:name w:val="apple-converted-space"/>
    <w:basedOn w:val="a0"/>
    <w:rsid w:val="00EE7384"/>
  </w:style>
  <w:style w:type="character" w:styleId="-">
    <w:name w:val="Hyperlink"/>
    <w:basedOn w:val="a0"/>
    <w:uiPriority w:val="99"/>
    <w:unhideWhenUsed/>
    <w:rsid w:val="00814A3D"/>
    <w:rPr>
      <w:color w:val="0563C1" w:themeColor="hyperlink"/>
      <w:u w:val="single"/>
    </w:rPr>
  </w:style>
  <w:style w:type="character" w:styleId="-0">
    <w:name w:val="FollowedHyperlink"/>
    <w:basedOn w:val="a0"/>
    <w:uiPriority w:val="99"/>
    <w:semiHidden/>
    <w:unhideWhenUsed/>
    <w:rsid w:val="00787FA5"/>
    <w:rPr>
      <w:color w:val="954F72" w:themeColor="followedHyperlink"/>
      <w:u w:val="single"/>
    </w:rPr>
  </w:style>
  <w:style w:type="paragraph" w:styleId="af">
    <w:name w:val="endnote text"/>
    <w:basedOn w:val="a"/>
    <w:link w:val="Char6"/>
    <w:uiPriority w:val="99"/>
    <w:semiHidden/>
    <w:unhideWhenUsed/>
    <w:rsid w:val="001D4D91"/>
    <w:rPr>
      <w:sz w:val="20"/>
      <w:szCs w:val="20"/>
    </w:rPr>
  </w:style>
  <w:style w:type="character" w:customStyle="1" w:styleId="Char6">
    <w:name w:val="Κείμενο σημείωσης τέλους Char"/>
    <w:basedOn w:val="a0"/>
    <w:link w:val="af"/>
    <w:uiPriority w:val="99"/>
    <w:semiHidden/>
    <w:rsid w:val="001D4D91"/>
    <w:rPr>
      <w:sz w:val="20"/>
      <w:szCs w:val="20"/>
    </w:rPr>
  </w:style>
  <w:style w:type="character" w:styleId="af0">
    <w:name w:val="endnote reference"/>
    <w:basedOn w:val="a0"/>
    <w:uiPriority w:val="99"/>
    <w:semiHidden/>
    <w:unhideWhenUsed/>
    <w:rsid w:val="001D4D91"/>
    <w:rPr>
      <w:vertAlign w:val="superscript"/>
    </w:rPr>
  </w:style>
  <w:style w:type="character" w:customStyle="1" w:styleId="normalchar">
    <w:name w:val="normal__char"/>
    <w:basedOn w:val="a0"/>
    <w:rsid w:val="007F05DC"/>
  </w:style>
  <w:style w:type="character" w:customStyle="1" w:styleId="list0020paragraphchar">
    <w:name w:val="list_0020paragraph__char"/>
    <w:basedOn w:val="a0"/>
    <w:rsid w:val="007F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38330">
      <w:bodyDiv w:val="1"/>
      <w:marLeft w:val="0"/>
      <w:marRight w:val="0"/>
      <w:marTop w:val="0"/>
      <w:marBottom w:val="0"/>
      <w:divBdr>
        <w:top w:val="none" w:sz="0" w:space="0" w:color="auto"/>
        <w:left w:val="none" w:sz="0" w:space="0" w:color="auto"/>
        <w:bottom w:val="none" w:sz="0" w:space="0" w:color="auto"/>
        <w:right w:val="none" w:sz="0" w:space="0" w:color="auto"/>
      </w:divBdr>
    </w:div>
    <w:div w:id="235482164">
      <w:bodyDiv w:val="1"/>
      <w:marLeft w:val="0"/>
      <w:marRight w:val="0"/>
      <w:marTop w:val="0"/>
      <w:marBottom w:val="0"/>
      <w:divBdr>
        <w:top w:val="none" w:sz="0" w:space="0" w:color="auto"/>
        <w:left w:val="none" w:sz="0" w:space="0" w:color="auto"/>
        <w:bottom w:val="none" w:sz="0" w:space="0" w:color="auto"/>
        <w:right w:val="none" w:sz="0" w:space="0" w:color="auto"/>
      </w:divBdr>
    </w:div>
    <w:div w:id="421728621">
      <w:bodyDiv w:val="1"/>
      <w:marLeft w:val="0"/>
      <w:marRight w:val="0"/>
      <w:marTop w:val="0"/>
      <w:marBottom w:val="0"/>
      <w:divBdr>
        <w:top w:val="none" w:sz="0" w:space="0" w:color="auto"/>
        <w:left w:val="none" w:sz="0" w:space="0" w:color="auto"/>
        <w:bottom w:val="none" w:sz="0" w:space="0" w:color="auto"/>
        <w:right w:val="none" w:sz="0" w:space="0" w:color="auto"/>
      </w:divBdr>
    </w:div>
    <w:div w:id="738284038">
      <w:bodyDiv w:val="1"/>
      <w:marLeft w:val="0"/>
      <w:marRight w:val="0"/>
      <w:marTop w:val="0"/>
      <w:marBottom w:val="0"/>
      <w:divBdr>
        <w:top w:val="none" w:sz="0" w:space="0" w:color="auto"/>
        <w:left w:val="none" w:sz="0" w:space="0" w:color="auto"/>
        <w:bottom w:val="none" w:sz="0" w:space="0" w:color="auto"/>
        <w:right w:val="none" w:sz="0" w:space="0" w:color="auto"/>
      </w:divBdr>
    </w:div>
    <w:div w:id="858784155">
      <w:bodyDiv w:val="1"/>
      <w:marLeft w:val="0"/>
      <w:marRight w:val="0"/>
      <w:marTop w:val="0"/>
      <w:marBottom w:val="0"/>
      <w:divBdr>
        <w:top w:val="none" w:sz="0" w:space="0" w:color="auto"/>
        <w:left w:val="none" w:sz="0" w:space="0" w:color="auto"/>
        <w:bottom w:val="none" w:sz="0" w:space="0" w:color="auto"/>
        <w:right w:val="none" w:sz="0" w:space="0" w:color="auto"/>
      </w:divBdr>
    </w:div>
    <w:div w:id="1075980503">
      <w:bodyDiv w:val="1"/>
      <w:marLeft w:val="0"/>
      <w:marRight w:val="0"/>
      <w:marTop w:val="0"/>
      <w:marBottom w:val="0"/>
      <w:divBdr>
        <w:top w:val="none" w:sz="0" w:space="0" w:color="auto"/>
        <w:left w:val="none" w:sz="0" w:space="0" w:color="auto"/>
        <w:bottom w:val="none" w:sz="0" w:space="0" w:color="auto"/>
        <w:right w:val="none" w:sz="0" w:space="0" w:color="auto"/>
      </w:divBdr>
    </w:div>
    <w:div w:id="1165513480">
      <w:bodyDiv w:val="1"/>
      <w:marLeft w:val="0"/>
      <w:marRight w:val="0"/>
      <w:marTop w:val="0"/>
      <w:marBottom w:val="0"/>
      <w:divBdr>
        <w:top w:val="none" w:sz="0" w:space="0" w:color="auto"/>
        <w:left w:val="none" w:sz="0" w:space="0" w:color="auto"/>
        <w:bottom w:val="none" w:sz="0" w:space="0" w:color="auto"/>
        <w:right w:val="none" w:sz="0" w:space="0" w:color="auto"/>
      </w:divBdr>
    </w:div>
    <w:div w:id="1517111315">
      <w:bodyDiv w:val="1"/>
      <w:marLeft w:val="0"/>
      <w:marRight w:val="0"/>
      <w:marTop w:val="0"/>
      <w:marBottom w:val="0"/>
      <w:divBdr>
        <w:top w:val="none" w:sz="0" w:space="0" w:color="auto"/>
        <w:left w:val="none" w:sz="0" w:space="0" w:color="auto"/>
        <w:bottom w:val="none" w:sz="0" w:space="0" w:color="auto"/>
        <w:right w:val="none" w:sz="0" w:space="0" w:color="auto"/>
      </w:divBdr>
    </w:div>
    <w:div w:id="1526603035">
      <w:bodyDiv w:val="1"/>
      <w:marLeft w:val="0"/>
      <w:marRight w:val="0"/>
      <w:marTop w:val="0"/>
      <w:marBottom w:val="0"/>
      <w:divBdr>
        <w:top w:val="none" w:sz="0" w:space="0" w:color="auto"/>
        <w:left w:val="none" w:sz="0" w:space="0" w:color="auto"/>
        <w:bottom w:val="none" w:sz="0" w:space="0" w:color="auto"/>
        <w:right w:val="none" w:sz="0" w:space="0" w:color="auto"/>
      </w:divBdr>
    </w:div>
    <w:div w:id="1636981275">
      <w:bodyDiv w:val="1"/>
      <w:marLeft w:val="0"/>
      <w:marRight w:val="0"/>
      <w:marTop w:val="0"/>
      <w:marBottom w:val="0"/>
      <w:divBdr>
        <w:top w:val="none" w:sz="0" w:space="0" w:color="auto"/>
        <w:left w:val="none" w:sz="0" w:space="0" w:color="auto"/>
        <w:bottom w:val="none" w:sz="0" w:space="0" w:color="auto"/>
        <w:right w:val="none" w:sz="0" w:space="0" w:color="auto"/>
      </w:divBdr>
    </w:div>
    <w:div w:id="2049521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euro.who.int/en/health-topics/health-policy/health-2020-the-european-policy-for-health-and-well-being/publications/2013/implementing-a-health-2020-vision-governance-for-health-in-the-21st-century.-making-it-happen" TargetMode="External"/><Relationship Id="rId2" Type="http://schemas.openxmlformats.org/officeDocument/2006/relationships/hyperlink" Target="http://www.euro.who.int/en/health-topics/Health-systems/public-health-services/publications/2012/european-action-plan-for-strengthening-public-health-capacities-and-services" TargetMode="External"/><Relationship Id="rId1" Type="http://schemas.openxmlformats.org/officeDocument/2006/relationships/hyperlink" Target="http://www.euro.who.int/en/health-topics/health-policy/health-2020-the-european-policy-for-health-and-well-being/publications/2013/health-2020-a-european-policy-framework-supporting-action-across-government-and-society-for-health-and-well-being" TargetMode="External"/><Relationship Id="rId5" Type="http://schemas.openxmlformats.org/officeDocument/2006/relationships/hyperlink" Target="http://www.euro.who.int/__data/assets/pdf_file/0018/319113/66rs06e_MigrantHealth_160765.pdf" TargetMode="External"/><Relationship Id="rId4" Type="http://schemas.openxmlformats.org/officeDocument/2006/relationships/hyperlink" Target="http://www.euro.who.int/__data/assets/pdf_file/0004/314725/66wd08e_MigrantHealthStrategyActionPlan_160424.pdf?ua=1"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F275-5F81-4568-B774-786A0F9B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3714</Words>
  <Characters>20056</Characters>
  <Application>Microsoft Office Word</Application>
  <DocSecurity>0</DocSecurity>
  <Lines>167</Lines>
  <Paragraphs>47</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WHO</Company>
  <LinksUpToDate>false</LinksUpToDate>
  <CharactersWithSpaces>23723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johansena@who.int</dc:creator>
  <cp:lastModifiedBy>ΜΠΑΣΚΟΖΟΣ ΙΩΑΝΝΗΣ</cp:lastModifiedBy>
  <cp:revision>2</cp:revision>
  <cp:lastPrinted>2017-03-23T12:46:00Z</cp:lastPrinted>
  <dcterms:created xsi:type="dcterms:W3CDTF">2017-03-24T07:51:00Z</dcterms:created>
  <dcterms:modified xsi:type="dcterms:W3CDTF">2017-03-24T07:51:00Z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-323913404</vt:i4>
  </property>
  <property fmtid="{D5CDD505-2E9C-101B-9397-08002B2CF9AE}" pid="3" name="_NewReviewCycle">
    <vt:lpwstr/>
  </property>
  <property fmtid="{D5CDD505-2E9C-101B-9397-08002B2CF9AE}" pid="4" name="_EmailSubject">
    <vt:lpwstr>Revised: Public Health Policy Dialogue Documents</vt:lpwstr>
  </property>
  <property fmtid="{D5CDD505-2E9C-101B-9397-08002B2CF9AE}" pid="5" name="_AuthorEmail">
    <vt:lpwstr>mylonerosa@who.int</vt:lpwstr>
  </property>
  <property fmtid="{D5CDD505-2E9C-101B-9397-08002B2CF9AE}" pid="6" name="_AuthorEmailDisplayName">
    <vt:lpwstr>MYLONEROS, Athanasios</vt:lpwstr>
  </property>
  <property fmtid="{D5CDD505-2E9C-101B-9397-08002B2CF9AE}" pid="7" name="_ReviewingToolsShownOnce">
    <vt:lpwstr/>
  </property>
</Properties>
</file>